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D71255" w14:textId="69511EB0" w:rsidR="000B344B" w:rsidRDefault="007539DD">
      <w:pPr>
        <w:rPr>
          <w:b/>
          <w:bCs/>
          <w:sz w:val="32"/>
          <w:szCs w:val="32"/>
        </w:rPr>
      </w:pPr>
      <w:r w:rsidRPr="007539DD">
        <w:rPr>
          <w:b/>
          <w:bCs/>
          <w:sz w:val="32"/>
          <w:szCs w:val="32"/>
        </w:rPr>
        <w:t>Création des cartes</w:t>
      </w:r>
    </w:p>
    <w:p w14:paraId="681345C3" w14:textId="46684566" w:rsidR="007539DD" w:rsidRDefault="007539DD">
      <w:pPr>
        <w:rPr>
          <w:b/>
          <w:bCs/>
          <w:sz w:val="32"/>
          <w:szCs w:val="32"/>
        </w:rPr>
      </w:pPr>
    </w:p>
    <w:p w14:paraId="31C3C682" w14:textId="77777777" w:rsidR="00E9439A" w:rsidRDefault="00F95BB9" w:rsidP="007539DD">
      <w:pPr>
        <w:jc w:val="both"/>
        <w:rPr>
          <w:sz w:val="22"/>
          <w:szCs w:val="22"/>
        </w:rPr>
      </w:pPr>
      <w:r>
        <w:rPr>
          <w:sz w:val="22"/>
          <w:szCs w:val="22"/>
        </w:rPr>
        <w:t>Comme énoncé lors de l’introduction, ce projet vise à créer une application de visualisation de données sur la position géographique des banques en fonction</w:t>
      </w:r>
      <w:r w:rsidR="009A3A9E">
        <w:rPr>
          <w:sz w:val="22"/>
          <w:szCs w:val="22"/>
        </w:rPr>
        <w:t xml:space="preserve"> de données socio-économique</w:t>
      </w:r>
      <w:r w:rsidR="00E9439A">
        <w:rPr>
          <w:sz w:val="22"/>
          <w:szCs w:val="22"/>
        </w:rPr>
        <w:t>s</w:t>
      </w:r>
      <w:r w:rsidR="009A3A9E">
        <w:rPr>
          <w:sz w:val="22"/>
          <w:szCs w:val="22"/>
        </w:rPr>
        <w:t xml:space="preserve"> à l’échelle des zones d’emploi en France métropolitaine. </w:t>
      </w:r>
    </w:p>
    <w:p w14:paraId="64FECF99" w14:textId="0018378A" w:rsidR="001F0D78" w:rsidRDefault="009A3A9E" w:rsidP="007539DD">
      <w:pPr>
        <w:jc w:val="both"/>
        <w:rPr>
          <w:sz w:val="22"/>
          <w:szCs w:val="22"/>
        </w:rPr>
      </w:pPr>
      <w:r>
        <w:rPr>
          <w:sz w:val="22"/>
          <w:szCs w:val="22"/>
        </w:rPr>
        <w:t>Pour cela, nous avons besoin de tracer des cartes, et pour tracer des cartes, l’un des moyens les plus utilisés est d’utiliser des</w:t>
      </w:r>
      <w:r w:rsidRPr="009A3A9E">
        <w:rPr>
          <w:i/>
          <w:iCs/>
          <w:sz w:val="22"/>
          <w:szCs w:val="22"/>
        </w:rPr>
        <w:t xml:space="preserve"> shapefile</w:t>
      </w:r>
      <w:r>
        <w:rPr>
          <w:i/>
          <w:iCs/>
          <w:sz w:val="22"/>
          <w:szCs w:val="22"/>
        </w:rPr>
        <w:t xml:space="preserve">s. </w:t>
      </w:r>
      <w:r>
        <w:rPr>
          <w:sz w:val="22"/>
          <w:szCs w:val="22"/>
        </w:rPr>
        <w:t xml:space="preserve">Un </w:t>
      </w:r>
      <w:r w:rsidRPr="00FC2D2B">
        <w:rPr>
          <w:sz w:val="22"/>
          <w:szCs w:val="22"/>
        </w:rPr>
        <w:t>shapefile</w:t>
      </w:r>
      <w:r>
        <w:rPr>
          <w:sz w:val="22"/>
          <w:szCs w:val="22"/>
        </w:rPr>
        <w:t xml:space="preserve"> (ou « fichier de forme ») est une combinaison de fichier</w:t>
      </w:r>
      <w:r w:rsidR="00856B25">
        <w:rPr>
          <w:sz w:val="22"/>
          <w:szCs w:val="22"/>
        </w:rPr>
        <w:t>s</w:t>
      </w:r>
      <w:r>
        <w:rPr>
          <w:sz w:val="22"/>
          <w:szCs w:val="22"/>
        </w:rPr>
        <w:t xml:space="preserve"> permettant de stocker </w:t>
      </w:r>
      <w:r w:rsidR="00856B25">
        <w:rPr>
          <w:sz w:val="22"/>
          <w:szCs w:val="22"/>
        </w:rPr>
        <w:t xml:space="preserve">les informations relatives aux tracés des cartes telle que l’emplacement, la forme ou les attributs des entités géographiques. </w:t>
      </w:r>
      <w:r w:rsidR="001F0D78">
        <w:rPr>
          <w:sz w:val="22"/>
          <w:szCs w:val="22"/>
        </w:rPr>
        <w:t>Étant donné que nous voulons étudier l’emplacement géographique des banques au ni</w:t>
      </w:r>
      <w:r w:rsidR="00E9439A">
        <w:rPr>
          <w:sz w:val="22"/>
          <w:szCs w:val="22"/>
        </w:rPr>
        <w:t>veau des zones d’emplois, nous avons récupéré sur le site de l’</w:t>
      </w:r>
      <w:r w:rsidR="00E9439A" w:rsidRPr="00E9439A">
        <w:rPr>
          <w:b/>
          <w:bCs/>
          <w:sz w:val="22"/>
          <w:szCs w:val="22"/>
        </w:rPr>
        <w:t>Insee</w:t>
      </w:r>
      <w:r w:rsidR="00E9439A">
        <w:rPr>
          <w:b/>
          <w:bCs/>
          <w:sz w:val="22"/>
          <w:szCs w:val="22"/>
        </w:rPr>
        <w:t xml:space="preserve"> </w:t>
      </w:r>
      <w:r w:rsidR="00E9439A">
        <w:rPr>
          <w:sz w:val="22"/>
          <w:szCs w:val="22"/>
        </w:rPr>
        <w:t>le shapefile relatif aux tracés des zones d’emploi pour l’année 2020.</w:t>
      </w:r>
    </w:p>
    <w:p w14:paraId="168669A9" w14:textId="3D902AF9" w:rsidR="00E9439A" w:rsidRDefault="00E9439A" w:rsidP="007539DD">
      <w:pPr>
        <w:jc w:val="both"/>
        <w:rPr>
          <w:sz w:val="22"/>
          <w:szCs w:val="22"/>
        </w:rPr>
      </w:pPr>
    </w:p>
    <w:p w14:paraId="1D481377" w14:textId="04DD1141" w:rsidR="00FC2D2B" w:rsidRPr="00FE1BBC" w:rsidRDefault="00E9439A" w:rsidP="007539DD">
      <w:pPr>
        <w:jc w:val="both"/>
        <w:rPr>
          <w:sz w:val="22"/>
          <w:szCs w:val="22"/>
        </w:rPr>
      </w:pPr>
      <w:r>
        <w:rPr>
          <w:sz w:val="22"/>
          <w:szCs w:val="22"/>
        </w:rPr>
        <w:t>Une fois cet ensemble de fichiers récupéré</w:t>
      </w:r>
      <w:r w:rsidR="003668DA">
        <w:rPr>
          <w:sz w:val="22"/>
          <w:szCs w:val="22"/>
        </w:rPr>
        <w:t xml:space="preserve">, nous avons dû le formater afin de récupérer seulement les données dont nous avions besoin. En effet, le découpage en zone d’emploi se fait en France métropolitaine et dans les DROM-COM. Comme nous considérons seulement la France métropolitaine, nous avons enlevé du jeu de données toutes les données faisant référence à l’outre-mer. </w:t>
      </w:r>
    </w:p>
    <w:p w14:paraId="5328A164" w14:textId="3B2F3080" w:rsidR="00FC2D2B" w:rsidRDefault="00FC2D2B" w:rsidP="00FC2D2B">
      <w:pPr>
        <w:pStyle w:val="NormalWeb"/>
        <w:rPr>
          <w:rFonts w:asciiTheme="minorHAnsi" w:hAnsiTheme="minorHAnsi" w:cstheme="minorHAnsi"/>
          <w:sz w:val="22"/>
          <w:szCs w:val="22"/>
        </w:rPr>
      </w:pPr>
      <w:r w:rsidRPr="00FC2D2B">
        <w:rPr>
          <w:rFonts w:asciiTheme="minorHAnsi" w:hAnsiTheme="minorHAnsi" w:cstheme="minorHAnsi"/>
          <w:sz w:val="22"/>
          <w:szCs w:val="22"/>
        </w:rPr>
        <w:t xml:space="preserve">Après cela, nous avons pu nous atteler au tracé de nos premières cartes. Pour ce faire, nous avons utilisé le package </w:t>
      </w:r>
      <w:proofErr w:type="spellStart"/>
      <w:r w:rsidRPr="000B344B">
        <w:rPr>
          <w:rFonts w:asciiTheme="minorHAnsi" w:hAnsiTheme="minorHAnsi" w:cstheme="minorHAnsi"/>
          <w:b/>
          <w:bCs/>
          <w:i/>
          <w:iCs/>
          <w:sz w:val="22"/>
          <w:szCs w:val="22"/>
        </w:rPr>
        <w:t>sf</w:t>
      </w:r>
      <w:proofErr w:type="spellEnd"/>
      <w:r w:rsidRPr="00FC2D2B">
        <w:rPr>
          <w:rFonts w:asciiTheme="minorHAnsi" w:hAnsiTheme="minorHAnsi" w:cstheme="minorHAnsi"/>
          <w:i/>
          <w:iCs/>
          <w:sz w:val="22"/>
          <w:szCs w:val="22"/>
        </w:rPr>
        <w:t xml:space="preserve"> </w:t>
      </w:r>
      <w:r w:rsidRPr="00FC2D2B">
        <w:rPr>
          <w:rFonts w:asciiTheme="minorHAnsi" w:hAnsiTheme="minorHAnsi" w:cstheme="minorHAnsi"/>
          <w:sz w:val="22"/>
          <w:szCs w:val="22"/>
        </w:rPr>
        <w:t xml:space="preserve">de </w:t>
      </w:r>
      <w:r w:rsidRPr="000E675D">
        <w:rPr>
          <w:rFonts w:asciiTheme="minorHAnsi" w:hAnsiTheme="minorHAnsi" w:cstheme="minorHAnsi"/>
          <w:b/>
          <w:bCs/>
          <w:i/>
          <w:iCs/>
          <w:sz w:val="22"/>
          <w:szCs w:val="22"/>
        </w:rPr>
        <w:t>R</w:t>
      </w:r>
      <w:r w:rsidRPr="00FC2D2B">
        <w:rPr>
          <w:rFonts w:asciiTheme="minorHAnsi" w:hAnsiTheme="minorHAnsi" w:cstheme="minorHAnsi"/>
          <w:sz w:val="22"/>
          <w:szCs w:val="22"/>
        </w:rPr>
        <w:t xml:space="preserve">. Ce package </w:t>
      </w:r>
      <w:r w:rsidR="00874F19">
        <w:rPr>
          <w:rFonts w:asciiTheme="minorHAnsi" w:hAnsiTheme="minorHAnsi" w:cstheme="minorHAnsi"/>
          <w:sz w:val="22"/>
          <w:szCs w:val="22"/>
        </w:rPr>
        <w:t xml:space="preserve">combine les fonctionnalités des packages </w:t>
      </w:r>
      <w:proofErr w:type="spellStart"/>
      <w:r w:rsidR="00874F19" w:rsidRPr="000B344B">
        <w:rPr>
          <w:rFonts w:asciiTheme="minorHAnsi" w:hAnsiTheme="minorHAnsi" w:cstheme="minorHAnsi"/>
          <w:b/>
          <w:bCs/>
          <w:i/>
          <w:iCs/>
          <w:sz w:val="22"/>
          <w:szCs w:val="22"/>
        </w:rPr>
        <w:t>sp</w:t>
      </w:r>
      <w:proofErr w:type="spellEnd"/>
      <w:r w:rsidR="00874F19" w:rsidRPr="000E675D">
        <w:rPr>
          <w:rFonts w:asciiTheme="minorHAnsi" w:hAnsiTheme="minorHAnsi" w:cstheme="minorHAnsi"/>
          <w:sz w:val="22"/>
          <w:szCs w:val="22"/>
        </w:rPr>
        <w:t>,</w:t>
      </w:r>
      <w:r w:rsidR="00874F19" w:rsidRPr="000B344B">
        <w:rPr>
          <w:rFonts w:asciiTheme="minorHAnsi" w:hAnsiTheme="minorHAnsi" w:cstheme="minorHAnsi"/>
          <w:b/>
          <w:bCs/>
          <w:i/>
          <w:iCs/>
          <w:sz w:val="22"/>
          <w:szCs w:val="22"/>
        </w:rPr>
        <w:t xml:space="preserve"> </w:t>
      </w:r>
      <w:proofErr w:type="spellStart"/>
      <w:r w:rsidR="00874F19" w:rsidRPr="000B344B">
        <w:rPr>
          <w:rFonts w:asciiTheme="minorHAnsi" w:hAnsiTheme="minorHAnsi" w:cstheme="minorHAnsi"/>
          <w:b/>
          <w:bCs/>
          <w:i/>
          <w:iCs/>
          <w:sz w:val="22"/>
          <w:szCs w:val="22"/>
        </w:rPr>
        <w:t>rgdal</w:t>
      </w:r>
      <w:proofErr w:type="spellEnd"/>
      <w:r w:rsidR="00874F19">
        <w:rPr>
          <w:rFonts w:asciiTheme="minorHAnsi" w:hAnsiTheme="minorHAnsi" w:cstheme="minorHAnsi"/>
          <w:sz w:val="22"/>
          <w:szCs w:val="22"/>
        </w:rPr>
        <w:t>,</w:t>
      </w:r>
      <w:r w:rsidR="00874F19">
        <w:rPr>
          <w:rFonts w:asciiTheme="minorHAnsi" w:hAnsiTheme="minorHAnsi" w:cstheme="minorHAnsi"/>
          <w:i/>
          <w:iCs/>
          <w:sz w:val="22"/>
          <w:szCs w:val="22"/>
        </w:rPr>
        <w:t xml:space="preserve"> </w:t>
      </w:r>
      <w:proofErr w:type="spellStart"/>
      <w:r w:rsidR="00874F19" w:rsidRPr="000B344B">
        <w:rPr>
          <w:rFonts w:asciiTheme="minorHAnsi" w:hAnsiTheme="minorHAnsi" w:cstheme="minorHAnsi"/>
          <w:b/>
          <w:bCs/>
          <w:i/>
          <w:iCs/>
          <w:sz w:val="22"/>
          <w:szCs w:val="22"/>
        </w:rPr>
        <w:t>rgeos</w:t>
      </w:r>
      <w:proofErr w:type="spellEnd"/>
      <w:r w:rsidR="00874F19" w:rsidRPr="000B344B">
        <w:rPr>
          <w:rFonts w:asciiTheme="minorHAnsi" w:hAnsiTheme="minorHAnsi" w:cstheme="minorHAnsi"/>
          <w:b/>
          <w:bCs/>
          <w:sz w:val="22"/>
          <w:szCs w:val="22"/>
        </w:rPr>
        <w:t xml:space="preserve"> </w:t>
      </w:r>
      <w:r w:rsidRPr="00FC2D2B">
        <w:rPr>
          <w:rFonts w:asciiTheme="minorHAnsi" w:hAnsiTheme="minorHAnsi" w:cstheme="minorHAnsi"/>
          <w:sz w:val="22"/>
          <w:szCs w:val="22"/>
        </w:rPr>
        <w:t>permet</w:t>
      </w:r>
      <w:r w:rsidR="00874F19">
        <w:rPr>
          <w:rFonts w:asciiTheme="minorHAnsi" w:hAnsiTheme="minorHAnsi" w:cstheme="minorHAnsi"/>
          <w:sz w:val="22"/>
          <w:szCs w:val="22"/>
        </w:rPr>
        <w:t>tant</w:t>
      </w:r>
      <w:r w:rsidRPr="00FC2D2B">
        <w:rPr>
          <w:rFonts w:asciiTheme="minorHAnsi" w:hAnsiTheme="minorHAnsi" w:cstheme="minorHAnsi"/>
          <w:sz w:val="22"/>
          <w:szCs w:val="22"/>
        </w:rPr>
        <w:t xml:space="preserve"> d’importer, de manipuler et de transformer les données spatiales</w:t>
      </w:r>
      <w:r w:rsidR="00874F19">
        <w:rPr>
          <w:rFonts w:asciiTheme="minorHAnsi" w:hAnsiTheme="minorHAnsi" w:cstheme="minorHAnsi"/>
          <w:sz w:val="22"/>
          <w:szCs w:val="22"/>
        </w:rPr>
        <w:t xml:space="preserve">. Il propose </w:t>
      </w:r>
      <w:r w:rsidR="00FE1BBC">
        <w:rPr>
          <w:rFonts w:asciiTheme="minorHAnsi" w:hAnsiTheme="minorHAnsi" w:cstheme="minorHAnsi"/>
          <w:sz w:val="22"/>
          <w:szCs w:val="22"/>
        </w:rPr>
        <w:t>des objets plus simples dont la manipulation est plus aisée.</w:t>
      </w:r>
      <w:r w:rsidR="000B344B">
        <w:rPr>
          <w:rFonts w:asciiTheme="minorHAnsi" w:hAnsiTheme="minorHAnsi" w:cstheme="minorHAnsi"/>
          <w:sz w:val="22"/>
          <w:szCs w:val="22"/>
        </w:rPr>
        <w:t xml:space="preserve"> L’une de ses grandes forces est qu’il est compatible avec tous les opérateurs d</w:t>
      </w:r>
      <w:r w:rsidR="00F645A0">
        <w:rPr>
          <w:rFonts w:asciiTheme="minorHAnsi" w:hAnsiTheme="minorHAnsi" w:cstheme="minorHAnsi"/>
          <w:sz w:val="22"/>
          <w:szCs w:val="22"/>
        </w:rPr>
        <w:t>u</w:t>
      </w:r>
      <w:r w:rsidR="000B344B">
        <w:rPr>
          <w:rFonts w:asciiTheme="minorHAnsi" w:hAnsiTheme="minorHAnsi" w:cstheme="minorHAnsi"/>
          <w:sz w:val="22"/>
          <w:szCs w:val="22"/>
        </w:rPr>
        <w:t xml:space="preserve"> </w:t>
      </w:r>
      <w:proofErr w:type="spellStart"/>
      <w:r w:rsidR="000B344B" w:rsidRPr="000B344B">
        <w:rPr>
          <w:rFonts w:asciiTheme="minorHAnsi" w:hAnsiTheme="minorHAnsi" w:cstheme="minorHAnsi"/>
          <w:b/>
          <w:bCs/>
          <w:i/>
          <w:iCs/>
          <w:sz w:val="22"/>
          <w:szCs w:val="22"/>
        </w:rPr>
        <w:t>tidyverse</w:t>
      </w:r>
      <w:proofErr w:type="spellEnd"/>
      <w:r w:rsidR="000B344B">
        <w:rPr>
          <w:rFonts w:asciiTheme="minorHAnsi" w:hAnsiTheme="minorHAnsi" w:cstheme="minorHAnsi"/>
          <w:i/>
          <w:iCs/>
          <w:sz w:val="22"/>
          <w:szCs w:val="22"/>
        </w:rPr>
        <w:t>.</w:t>
      </w:r>
      <w:r w:rsidR="000B344B">
        <w:rPr>
          <w:rFonts w:asciiTheme="minorHAnsi" w:hAnsiTheme="minorHAnsi" w:cstheme="minorHAnsi"/>
          <w:sz w:val="22"/>
          <w:szCs w:val="22"/>
        </w:rPr>
        <w:t xml:space="preserve"> </w:t>
      </w:r>
    </w:p>
    <w:p w14:paraId="7F8BDEED" w14:textId="33F4214F" w:rsidR="00963169" w:rsidRDefault="000E675D" w:rsidP="00FC2D2B">
      <w:pPr>
        <w:pStyle w:val="NormalWeb"/>
        <w:rPr>
          <w:rFonts w:asciiTheme="minorHAnsi" w:hAnsiTheme="minorHAnsi" w:cstheme="minorHAnsi"/>
          <w:sz w:val="22"/>
          <w:szCs w:val="22"/>
        </w:rPr>
      </w:pPr>
      <w:r>
        <w:rPr>
          <w:rFonts w:asciiTheme="minorHAnsi" w:hAnsiTheme="minorHAnsi" w:cstheme="minorHAnsi"/>
          <w:sz w:val="22"/>
          <w:szCs w:val="22"/>
        </w:rPr>
        <w:t xml:space="preserve">Pour mieux comprendre, comme vous pouvez vous référer à la Figure X, les objets de classe </w:t>
      </w:r>
      <w:proofErr w:type="spellStart"/>
      <w:r>
        <w:rPr>
          <w:rFonts w:asciiTheme="minorHAnsi" w:hAnsiTheme="minorHAnsi" w:cstheme="minorHAnsi"/>
          <w:b/>
          <w:bCs/>
          <w:i/>
          <w:iCs/>
          <w:sz w:val="22"/>
          <w:szCs w:val="22"/>
        </w:rPr>
        <w:t>sf</w:t>
      </w:r>
      <w:proofErr w:type="spellEnd"/>
      <w:r>
        <w:rPr>
          <w:rFonts w:asciiTheme="minorHAnsi" w:hAnsiTheme="minorHAnsi" w:cstheme="minorHAnsi"/>
          <w:b/>
          <w:bCs/>
          <w:i/>
          <w:iCs/>
          <w:sz w:val="22"/>
          <w:szCs w:val="22"/>
        </w:rPr>
        <w:t xml:space="preserve"> </w:t>
      </w:r>
      <w:r>
        <w:rPr>
          <w:rFonts w:asciiTheme="minorHAnsi" w:hAnsiTheme="minorHAnsi" w:cstheme="minorHAnsi"/>
          <w:sz w:val="22"/>
          <w:szCs w:val="22"/>
        </w:rPr>
        <w:t xml:space="preserve">sont des data frames dont la dernière colonne est composée de </w:t>
      </w:r>
      <w:r>
        <w:rPr>
          <w:rFonts w:asciiTheme="minorHAnsi" w:hAnsiTheme="minorHAnsi" w:cstheme="minorHAnsi"/>
          <w:i/>
          <w:iCs/>
          <w:sz w:val="22"/>
          <w:szCs w:val="22"/>
        </w:rPr>
        <w:t>géométries</w:t>
      </w:r>
      <w:r>
        <w:rPr>
          <w:rFonts w:asciiTheme="minorHAnsi" w:hAnsiTheme="minorHAnsi" w:cstheme="minorHAnsi"/>
          <w:sz w:val="22"/>
          <w:szCs w:val="22"/>
        </w:rPr>
        <w:t xml:space="preserve">.  </w:t>
      </w:r>
      <w:r>
        <w:rPr>
          <w:rFonts w:asciiTheme="minorHAnsi" w:hAnsiTheme="minorHAnsi" w:cstheme="minorHAnsi"/>
          <w:sz w:val="22"/>
          <w:szCs w:val="22"/>
        </w:rPr>
        <w:tab/>
      </w:r>
      <w:r>
        <w:rPr>
          <w:rFonts w:asciiTheme="minorHAnsi" w:hAnsiTheme="minorHAnsi" w:cstheme="minorHAnsi"/>
          <w:sz w:val="22"/>
          <w:szCs w:val="22"/>
        </w:rPr>
        <w:tab/>
      </w:r>
      <w:r>
        <w:rPr>
          <w:rFonts w:asciiTheme="minorHAnsi" w:hAnsiTheme="minorHAnsi" w:cstheme="minorHAnsi"/>
          <w:sz w:val="22"/>
          <w:szCs w:val="22"/>
        </w:rPr>
        <w:tab/>
        <w:t xml:space="preserve">  Cette colonne est de classe </w:t>
      </w:r>
      <w:proofErr w:type="spellStart"/>
      <w:r>
        <w:rPr>
          <w:rFonts w:asciiTheme="minorHAnsi" w:hAnsiTheme="minorHAnsi" w:cstheme="minorHAnsi"/>
          <w:i/>
          <w:iCs/>
          <w:sz w:val="22"/>
          <w:szCs w:val="22"/>
        </w:rPr>
        <w:t>sfc</w:t>
      </w:r>
      <w:proofErr w:type="spellEnd"/>
      <w:r>
        <w:rPr>
          <w:rFonts w:asciiTheme="minorHAnsi" w:hAnsiTheme="minorHAnsi" w:cstheme="minorHAnsi"/>
          <w:i/>
          <w:iCs/>
          <w:sz w:val="22"/>
          <w:szCs w:val="22"/>
        </w:rPr>
        <w:t xml:space="preserve"> </w:t>
      </w:r>
      <w:r>
        <w:rPr>
          <w:rFonts w:asciiTheme="minorHAnsi" w:hAnsiTheme="minorHAnsi" w:cstheme="minorHAnsi"/>
          <w:sz w:val="22"/>
          <w:szCs w:val="22"/>
        </w:rPr>
        <w:t>(</w:t>
      </w:r>
      <w:r w:rsidRPr="000E675D">
        <w:rPr>
          <w:rFonts w:asciiTheme="minorHAnsi" w:hAnsiTheme="minorHAnsi" w:cstheme="minorHAnsi"/>
          <w:i/>
          <w:iCs/>
          <w:sz w:val="22"/>
          <w:szCs w:val="22"/>
        </w:rPr>
        <w:t xml:space="preserve">simple </w:t>
      </w:r>
      <w:proofErr w:type="spellStart"/>
      <w:r w:rsidRPr="000E675D">
        <w:rPr>
          <w:rFonts w:asciiTheme="minorHAnsi" w:hAnsiTheme="minorHAnsi" w:cstheme="minorHAnsi"/>
          <w:i/>
          <w:iCs/>
          <w:sz w:val="22"/>
          <w:szCs w:val="22"/>
        </w:rPr>
        <w:t>feature</w:t>
      </w:r>
      <w:proofErr w:type="spellEnd"/>
      <w:r w:rsidRPr="000E675D">
        <w:rPr>
          <w:rFonts w:asciiTheme="minorHAnsi" w:hAnsiTheme="minorHAnsi" w:cstheme="minorHAnsi"/>
          <w:i/>
          <w:iCs/>
          <w:sz w:val="22"/>
          <w:szCs w:val="22"/>
        </w:rPr>
        <w:t xml:space="preserve"> </w:t>
      </w:r>
      <w:proofErr w:type="spellStart"/>
      <w:r w:rsidRPr="000E675D">
        <w:rPr>
          <w:rFonts w:asciiTheme="minorHAnsi" w:hAnsiTheme="minorHAnsi" w:cstheme="minorHAnsi"/>
          <w:i/>
          <w:iCs/>
          <w:sz w:val="22"/>
          <w:szCs w:val="22"/>
        </w:rPr>
        <w:t>column</w:t>
      </w:r>
      <w:proofErr w:type="spellEnd"/>
      <w:r>
        <w:rPr>
          <w:rFonts w:asciiTheme="minorHAnsi" w:hAnsiTheme="minorHAnsi" w:cstheme="minorHAnsi"/>
          <w:sz w:val="22"/>
          <w:szCs w:val="22"/>
        </w:rPr>
        <w:t xml:space="preserve">) et chaque la ligne de la colonne est de classe </w:t>
      </w:r>
      <w:proofErr w:type="spellStart"/>
      <w:r w:rsidRPr="000E675D">
        <w:rPr>
          <w:rFonts w:asciiTheme="minorHAnsi" w:hAnsiTheme="minorHAnsi" w:cstheme="minorHAnsi"/>
          <w:i/>
          <w:iCs/>
          <w:sz w:val="22"/>
          <w:szCs w:val="22"/>
        </w:rPr>
        <w:t>sfg</w:t>
      </w:r>
      <w:proofErr w:type="spellEnd"/>
      <w:r>
        <w:rPr>
          <w:rFonts w:asciiTheme="minorHAnsi" w:hAnsiTheme="minorHAnsi" w:cstheme="minorHAnsi"/>
          <w:sz w:val="22"/>
          <w:szCs w:val="22"/>
        </w:rPr>
        <w:t xml:space="preserve"> (</w:t>
      </w:r>
      <w:r w:rsidRPr="000E675D">
        <w:rPr>
          <w:rFonts w:asciiTheme="minorHAnsi" w:hAnsiTheme="minorHAnsi" w:cstheme="minorHAnsi"/>
          <w:i/>
          <w:iCs/>
          <w:sz w:val="22"/>
          <w:szCs w:val="22"/>
        </w:rPr>
        <w:t xml:space="preserve">simple </w:t>
      </w:r>
      <w:proofErr w:type="spellStart"/>
      <w:r w:rsidRPr="000E675D">
        <w:rPr>
          <w:rFonts w:asciiTheme="minorHAnsi" w:hAnsiTheme="minorHAnsi" w:cstheme="minorHAnsi"/>
          <w:i/>
          <w:iCs/>
          <w:sz w:val="22"/>
          <w:szCs w:val="22"/>
        </w:rPr>
        <w:t>feature</w:t>
      </w:r>
      <w:proofErr w:type="spellEnd"/>
      <w:r w:rsidRPr="000E675D">
        <w:rPr>
          <w:rFonts w:asciiTheme="minorHAnsi" w:hAnsiTheme="minorHAnsi" w:cstheme="minorHAnsi"/>
          <w:i/>
          <w:iCs/>
          <w:sz w:val="22"/>
          <w:szCs w:val="22"/>
        </w:rPr>
        <w:t xml:space="preserve"> </w:t>
      </w:r>
      <w:proofErr w:type="spellStart"/>
      <w:r w:rsidRPr="000E675D">
        <w:rPr>
          <w:rFonts w:asciiTheme="minorHAnsi" w:hAnsiTheme="minorHAnsi" w:cstheme="minorHAnsi"/>
          <w:i/>
          <w:iCs/>
          <w:sz w:val="22"/>
          <w:szCs w:val="22"/>
        </w:rPr>
        <w:t>geometry</w:t>
      </w:r>
      <w:proofErr w:type="spellEnd"/>
      <w:r>
        <w:rPr>
          <w:rFonts w:asciiTheme="minorHAnsi" w:hAnsiTheme="minorHAnsi" w:cstheme="minorHAnsi"/>
          <w:sz w:val="22"/>
          <w:szCs w:val="22"/>
        </w:rPr>
        <w:t>). Plus généralement, cela correspond à des listes de coordonnées (</w:t>
      </w:r>
      <w:r>
        <w:rPr>
          <w:rFonts w:asciiTheme="minorHAnsi" w:hAnsiTheme="minorHAnsi" w:cstheme="minorHAnsi"/>
          <w:i/>
          <w:iCs/>
          <w:sz w:val="22"/>
          <w:szCs w:val="22"/>
        </w:rPr>
        <w:t>longitude / latitude)</w:t>
      </w:r>
      <w:r>
        <w:rPr>
          <w:rFonts w:asciiTheme="minorHAnsi" w:hAnsiTheme="minorHAnsi" w:cstheme="minorHAnsi"/>
          <w:sz w:val="22"/>
          <w:szCs w:val="22"/>
        </w:rPr>
        <w:t xml:space="preserve">. Ce format est très pratique car il permet de lier dans un même objet les données ainsi que les </w:t>
      </w:r>
      <w:r w:rsidR="004D3195">
        <w:rPr>
          <w:rFonts w:asciiTheme="minorHAnsi" w:hAnsiTheme="minorHAnsi" w:cstheme="minorHAnsi"/>
          <w:sz w:val="22"/>
          <w:szCs w:val="22"/>
        </w:rPr>
        <w:t>coordonnées géographiques associées (</w:t>
      </w:r>
      <w:r w:rsidR="004D3195">
        <w:rPr>
          <w:rFonts w:asciiTheme="minorHAnsi" w:hAnsiTheme="minorHAnsi" w:cstheme="minorHAnsi"/>
          <w:i/>
          <w:iCs/>
          <w:sz w:val="22"/>
          <w:szCs w:val="22"/>
        </w:rPr>
        <w:t>géométries)</w:t>
      </w:r>
      <w:r>
        <w:rPr>
          <w:rFonts w:asciiTheme="minorHAnsi" w:hAnsiTheme="minorHAnsi" w:cstheme="minorHAnsi"/>
          <w:sz w:val="22"/>
          <w:szCs w:val="22"/>
        </w:rPr>
        <w:t>.</w:t>
      </w:r>
    </w:p>
    <w:p w14:paraId="71C839C0" w14:textId="77777777" w:rsidR="009815CD" w:rsidRPr="000E675D" w:rsidRDefault="009815CD" w:rsidP="00FC2D2B">
      <w:pPr>
        <w:pStyle w:val="NormalWeb"/>
        <w:rPr>
          <w:rFonts w:asciiTheme="minorHAnsi" w:hAnsiTheme="minorHAnsi" w:cstheme="minorHAnsi"/>
          <w:b/>
          <w:bCs/>
          <w:sz w:val="22"/>
          <w:szCs w:val="22"/>
        </w:rPr>
      </w:pPr>
    </w:p>
    <w:p w14:paraId="0C2C14ED" w14:textId="1C05D2D7" w:rsidR="00FC2D2B" w:rsidRDefault="000B344B" w:rsidP="009815CD">
      <w:pPr>
        <w:rPr>
          <w:sz w:val="22"/>
          <w:szCs w:val="22"/>
        </w:rPr>
      </w:pPr>
      <w:r>
        <w:rPr>
          <w:noProof/>
          <w:sz w:val="22"/>
          <w:szCs w:val="22"/>
        </w:rPr>
        <w:drawing>
          <wp:inline distT="0" distB="0" distL="0" distR="0" wp14:anchorId="355F5BC3" wp14:editId="06717266">
            <wp:extent cx="6080760" cy="1761985"/>
            <wp:effectExtent l="0" t="0" r="2540" b="381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5" cstate="print">
                      <a:extLst>
                        <a:ext uri="{28A0092B-C50C-407E-A947-70E740481C1C}">
                          <a14:useLocalDpi xmlns:a14="http://schemas.microsoft.com/office/drawing/2010/main" val="0"/>
                        </a:ext>
                      </a:extLst>
                    </a:blip>
                    <a:stretch>
                      <a:fillRect/>
                    </a:stretch>
                  </pic:blipFill>
                  <pic:spPr>
                    <a:xfrm>
                      <a:off x="0" y="0"/>
                      <a:ext cx="6124180" cy="1774567"/>
                    </a:xfrm>
                    <a:prstGeom prst="rect">
                      <a:avLst/>
                    </a:prstGeom>
                  </pic:spPr>
                </pic:pic>
              </a:graphicData>
            </a:graphic>
          </wp:inline>
        </w:drawing>
      </w:r>
    </w:p>
    <w:p w14:paraId="2676544E" w14:textId="77777777" w:rsidR="000E675D" w:rsidRDefault="000E675D" w:rsidP="007539DD">
      <w:pPr>
        <w:jc w:val="both"/>
        <w:rPr>
          <w:sz w:val="22"/>
          <w:szCs w:val="22"/>
        </w:rPr>
      </w:pPr>
    </w:p>
    <w:p w14:paraId="53ACABE9" w14:textId="1E46FBDC" w:rsidR="000B344B" w:rsidRDefault="000B344B" w:rsidP="000B344B">
      <w:pPr>
        <w:jc w:val="center"/>
        <w:rPr>
          <w:sz w:val="22"/>
          <w:szCs w:val="22"/>
        </w:rPr>
      </w:pPr>
      <w:r w:rsidRPr="000E675D">
        <w:rPr>
          <w:sz w:val="22"/>
          <w:szCs w:val="22"/>
        </w:rPr>
        <w:t xml:space="preserve">Figure X : Représentation </w:t>
      </w:r>
      <w:r w:rsidR="000E675D" w:rsidRPr="000E675D">
        <w:rPr>
          <w:sz w:val="22"/>
          <w:szCs w:val="22"/>
        </w:rPr>
        <w:t>de l’</w:t>
      </w:r>
      <w:r w:rsidRPr="000E675D">
        <w:rPr>
          <w:sz w:val="22"/>
          <w:szCs w:val="22"/>
        </w:rPr>
        <w:t>objet de classe</w:t>
      </w:r>
      <w:r w:rsidRPr="000E675D">
        <w:rPr>
          <w:i/>
          <w:iCs/>
          <w:sz w:val="22"/>
          <w:szCs w:val="22"/>
        </w:rPr>
        <w:t xml:space="preserve"> </w:t>
      </w:r>
      <w:proofErr w:type="spellStart"/>
      <w:r w:rsidRPr="000E675D">
        <w:rPr>
          <w:b/>
          <w:bCs/>
          <w:i/>
          <w:iCs/>
          <w:sz w:val="22"/>
          <w:szCs w:val="22"/>
        </w:rPr>
        <w:t>sf</w:t>
      </w:r>
      <w:proofErr w:type="spellEnd"/>
      <w:r w:rsidR="000E675D" w:rsidRPr="000E675D">
        <w:rPr>
          <w:b/>
          <w:bCs/>
          <w:i/>
          <w:iCs/>
          <w:sz w:val="22"/>
          <w:szCs w:val="22"/>
        </w:rPr>
        <w:t xml:space="preserve"> </w:t>
      </w:r>
      <w:r w:rsidR="000E675D" w:rsidRPr="000E675D">
        <w:rPr>
          <w:sz w:val="22"/>
          <w:szCs w:val="22"/>
        </w:rPr>
        <w:t>faisant référence aux zones d’emplois 2020</w:t>
      </w:r>
    </w:p>
    <w:p w14:paraId="2FA235F4" w14:textId="7CFCA183" w:rsidR="009815CD" w:rsidRDefault="009815CD" w:rsidP="004D3195">
      <w:pPr>
        <w:jc w:val="both"/>
        <w:rPr>
          <w:sz w:val="22"/>
          <w:szCs w:val="22"/>
        </w:rPr>
      </w:pPr>
    </w:p>
    <w:p w14:paraId="02CD108F" w14:textId="77777777" w:rsidR="009815CD" w:rsidRDefault="009815CD" w:rsidP="004D3195">
      <w:pPr>
        <w:jc w:val="both"/>
        <w:rPr>
          <w:sz w:val="22"/>
          <w:szCs w:val="22"/>
        </w:rPr>
      </w:pPr>
    </w:p>
    <w:p w14:paraId="3A29949C" w14:textId="37AEAD3D" w:rsidR="009815CD" w:rsidRDefault="009815CD" w:rsidP="004D3195">
      <w:pPr>
        <w:jc w:val="both"/>
        <w:rPr>
          <w:sz w:val="22"/>
          <w:szCs w:val="22"/>
        </w:rPr>
      </w:pPr>
    </w:p>
    <w:p w14:paraId="4338D952" w14:textId="76F608A9" w:rsidR="00963169" w:rsidRDefault="00963169" w:rsidP="004D3195">
      <w:pPr>
        <w:jc w:val="both"/>
        <w:rPr>
          <w:sz w:val="22"/>
          <w:szCs w:val="22"/>
        </w:rPr>
      </w:pPr>
    </w:p>
    <w:p w14:paraId="57B72E7C" w14:textId="77777777" w:rsidR="00963169" w:rsidRDefault="00963169" w:rsidP="004D3195">
      <w:pPr>
        <w:jc w:val="both"/>
        <w:rPr>
          <w:sz w:val="22"/>
          <w:szCs w:val="22"/>
        </w:rPr>
      </w:pPr>
    </w:p>
    <w:p w14:paraId="05DB292C" w14:textId="77777777" w:rsidR="00C10636" w:rsidRDefault="00104FDA" w:rsidP="004D3195">
      <w:pPr>
        <w:jc w:val="both"/>
        <w:rPr>
          <w:sz w:val="22"/>
          <w:szCs w:val="22"/>
        </w:rPr>
      </w:pPr>
      <w:r>
        <w:rPr>
          <w:sz w:val="22"/>
          <w:szCs w:val="22"/>
        </w:rPr>
        <w:lastRenderedPageBreak/>
        <w:t xml:space="preserve">Dans le shapefile que nous avons récupéré, nous voyons sur la Figure </w:t>
      </w:r>
      <w:r w:rsidR="00C10636">
        <w:rPr>
          <w:sz w:val="22"/>
          <w:szCs w:val="22"/>
        </w:rPr>
        <w:t xml:space="preserve">X </w:t>
      </w:r>
      <w:r>
        <w:rPr>
          <w:sz w:val="22"/>
          <w:szCs w:val="22"/>
        </w:rPr>
        <w:t xml:space="preserve">que nous avons six colonnes. </w:t>
      </w:r>
    </w:p>
    <w:p w14:paraId="06736D6E" w14:textId="77777777" w:rsidR="00C10636" w:rsidRDefault="00C10636" w:rsidP="004D3195">
      <w:pPr>
        <w:jc w:val="both"/>
        <w:rPr>
          <w:sz w:val="22"/>
          <w:szCs w:val="22"/>
        </w:rPr>
      </w:pPr>
      <w:r>
        <w:rPr>
          <w:sz w:val="22"/>
          <w:szCs w:val="22"/>
        </w:rPr>
        <w:t>Nous y retrouvons :</w:t>
      </w:r>
    </w:p>
    <w:p w14:paraId="09EB3D12" w14:textId="053167F0" w:rsidR="00C10636" w:rsidRDefault="00104FDA" w:rsidP="00C10636">
      <w:pPr>
        <w:pStyle w:val="Paragraphedeliste"/>
        <w:numPr>
          <w:ilvl w:val="0"/>
          <w:numId w:val="2"/>
        </w:numPr>
        <w:jc w:val="both"/>
        <w:rPr>
          <w:sz w:val="22"/>
          <w:szCs w:val="22"/>
        </w:rPr>
      </w:pPr>
      <w:r w:rsidRPr="00C10636">
        <w:rPr>
          <w:sz w:val="22"/>
          <w:szCs w:val="22"/>
        </w:rPr>
        <w:t>L</w:t>
      </w:r>
      <w:r w:rsidR="00C10636">
        <w:rPr>
          <w:sz w:val="22"/>
          <w:szCs w:val="22"/>
        </w:rPr>
        <w:t>e</w:t>
      </w:r>
      <w:r w:rsidRPr="00C10636">
        <w:rPr>
          <w:sz w:val="22"/>
          <w:szCs w:val="22"/>
        </w:rPr>
        <w:t xml:space="preserve"> codes des communes</w:t>
      </w:r>
    </w:p>
    <w:p w14:paraId="1499E318" w14:textId="77777777" w:rsidR="00C10636" w:rsidRDefault="00C10636" w:rsidP="00C10636">
      <w:pPr>
        <w:pStyle w:val="Paragraphedeliste"/>
        <w:numPr>
          <w:ilvl w:val="0"/>
          <w:numId w:val="2"/>
        </w:numPr>
        <w:jc w:val="both"/>
        <w:rPr>
          <w:sz w:val="22"/>
          <w:szCs w:val="22"/>
        </w:rPr>
      </w:pPr>
      <w:r>
        <w:rPr>
          <w:sz w:val="22"/>
          <w:szCs w:val="22"/>
        </w:rPr>
        <w:t>Le</w:t>
      </w:r>
      <w:r w:rsidR="00104FDA" w:rsidRPr="00C10636">
        <w:rPr>
          <w:sz w:val="22"/>
          <w:szCs w:val="22"/>
        </w:rPr>
        <w:t xml:space="preserve"> nom des communes, </w:t>
      </w:r>
    </w:p>
    <w:p w14:paraId="1AD52458" w14:textId="536D0FD1" w:rsidR="00C10636" w:rsidRDefault="00C10636" w:rsidP="00C10636">
      <w:pPr>
        <w:pStyle w:val="Paragraphedeliste"/>
        <w:numPr>
          <w:ilvl w:val="0"/>
          <w:numId w:val="2"/>
        </w:numPr>
        <w:jc w:val="both"/>
        <w:rPr>
          <w:sz w:val="22"/>
          <w:szCs w:val="22"/>
        </w:rPr>
      </w:pPr>
      <w:r>
        <w:rPr>
          <w:sz w:val="22"/>
          <w:szCs w:val="22"/>
        </w:rPr>
        <w:t>Le</w:t>
      </w:r>
      <w:r w:rsidR="00104FDA" w:rsidRPr="00C10636">
        <w:rPr>
          <w:sz w:val="22"/>
          <w:szCs w:val="22"/>
        </w:rPr>
        <w:t xml:space="preserve"> code de la zone d’emploi associée, </w:t>
      </w:r>
    </w:p>
    <w:p w14:paraId="3846B049" w14:textId="77777777" w:rsidR="00C10636" w:rsidRDefault="00C10636" w:rsidP="00C10636">
      <w:pPr>
        <w:pStyle w:val="Paragraphedeliste"/>
        <w:numPr>
          <w:ilvl w:val="0"/>
          <w:numId w:val="2"/>
        </w:numPr>
        <w:jc w:val="both"/>
        <w:rPr>
          <w:sz w:val="22"/>
          <w:szCs w:val="22"/>
        </w:rPr>
      </w:pPr>
      <w:r>
        <w:rPr>
          <w:sz w:val="22"/>
          <w:szCs w:val="22"/>
        </w:rPr>
        <w:t xml:space="preserve">Le </w:t>
      </w:r>
      <w:r w:rsidR="00104FDA" w:rsidRPr="00C10636">
        <w:rPr>
          <w:sz w:val="22"/>
          <w:szCs w:val="22"/>
        </w:rPr>
        <w:t xml:space="preserve">nom de la zone d’emploi, </w:t>
      </w:r>
    </w:p>
    <w:p w14:paraId="32911A8C" w14:textId="19BC8FBF" w:rsidR="004D3195" w:rsidRDefault="00C10636" w:rsidP="00C10636">
      <w:pPr>
        <w:pStyle w:val="Paragraphedeliste"/>
        <w:numPr>
          <w:ilvl w:val="0"/>
          <w:numId w:val="2"/>
        </w:numPr>
        <w:jc w:val="both"/>
        <w:rPr>
          <w:sz w:val="22"/>
          <w:szCs w:val="22"/>
        </w:rPr>
      </w:pPr>
      <w:r>
        <w:rPr>
          <w:sz w:val="22"/>
          <w:szCs w:val="22"/>
        </w:rPr>
        <w:t xml:space="preserve">La </w:t>
      </w:r>
      <w:r w:rsidRPr="00C10636">
        <w:rPr>
          <w:sz w:val="22"/>
          <w:szCs w:val="22"/>
        </w:rPr>
        <w:t>p</w:t>
      </w:r>
      <w:r w:rsidRPr="00C10636">
        <w:rPr>
          <w:sz w:val="22"/>
          <w:szCs w:val="22"/>
        </w:rPr>
        <w:t xml:space="preserve">artie régionale de la zone d’emploi </w:t>
      </w:r>
      <w:proofErr w:type="spellStart"/>
      <w:r w:rsidRPr="00C10636">
        <w:rPr>
          <w:sz w:val="22"/>
          <w:szCs w:val="22"/>
        </w:rPr>
        <w:t>trans-régionale</w:t>
      </w:r>
      <w:proofErr w:type="spellEnd"/>
      <w:r w:rsidRPr="00C10636">
        <w:rPr>
          <w:sz w:val="22"/>
          <w:szCs w:val="22"/>
        </w:rPr>
        <w:t xml:space="preserve"> </w:t>
      </w:r>
    </w:p>
    <w:p w14:paraId="71E340EA" w14:textId="1558C5B5" w:rsidR="00C10636" w:rsidRPr="009815CD" w:rsidRDefault="009815CD" w:rsidP="00C10636">
      <w:pPr>
        <w:pStyle w:val="Paragraphedeliste"/>
        <w:numPr>
          <w:ilvl w:val="0"/>
          <w:numId w:val="2"/>
        </w:numPr>
        <w:jc w:val="both"/>
        <w:rPr>
          <w:sz w:val="22"/>
          <w:szCs w:val="22"/>
        </w:rPr>
      </w:pPr>
      <w:r>
        <w:rPr>
          <w:sz w:val="22"/>
          <w:szCs w:val="22"/>
        </w:rPr>
        <w:t xml:space="preserve">Les </w:t>
      </w:r>
      <w:r>
        <w:rPr>
          <w:i/>
          <w:iCs/>
          <w:sz w:val="22"/>
          <w:szCs w:val="22"/>
        </w:rPr>
        <w:t>géométries</w:t>
      </w:r>
      <w:r>
        <w:rPr>
          <w:sz w:val="22"/>
          <w:szCs w:val="22"/>
        </w:rPr>
        <w:t>,</w:t>
      </w:r>
      <w:r>
        <w:rPr>
          <w:i/>
          <w:iCs/>
          <w:sz w:val="22"/>
          <w:szCs w:val="22"/>
        </w:rPr>
        <w:t xml:space="preserve"> </w:t>
      </w:r>
      <w:r>
        <w:rPr>
          <w:sz w:val="22"/>
          <w:szCs w:val="22"/>
        </w:rPr>
        <w:t>correspondant au tracé des frontières de chaque commune</w:t>
      </w:r>
      <w:r>
        <w:rPr>
          <w:i/>
          <w:iCs/>
          <w:sz w:val="22"/>
          <w:szCs w:val="22"/>
        </w:rPr>
        <w:t xml:space="preserve"> </w:t>
      </w:r>
    </w:p>
    <w:p w14:paraId="4DFD88AA" w14:textId="2161EEF3" w:rsidR="009815CD" w:rsidRDefault="009815CD" w:rsidP="009815CD">
      <w:pPr>
        <w:pStyle w:val="Paragraphedeliste"/>
        <w:jc w:val="both"/>
        <w:rPr>
          <w:i/>
          <w:iCs/>
          <w:sz w:val="22"/>
          <w:szCs w:val="22"/>
        </w:rPr>
      </w:pPr>
    </w:p>
    <w:p w14:paraId="08EB18FE" w14:textId="3DBA579E" w:rsidR="009815CD" w:rsidRDefault="009815CD" w:rsidP="009815CD">
      <w:pPr>
        <w:jc w:val="both"/>
        <w:rPr>
          <w:sz w:val="22"/>
          <w:szCs w:val="22"/>
        </w:rPr>
      </w:pPr>
      <w:r>
        <w:rPr>
          <w:sz w:val="22"/>
          <w:szCs w:val="22"/>
        </w:rPr>
        <w:t xml:space="preserve"> </w:t>
      </w:r>
      <w:r w:rsidR="00A76BEF">
        <w:rPr>
          <w:sz w:val="22"/>
          <w:szCs w:val="22"/>
        </w:rPr>
        <w:t xml:space="preserve">Ainsi lorsque nous traçons la carte en fonction de ces données, vous pouvez constater sur la Figure X1 que nous avons le tracé des frontières de chaque commune. </w:t>
      </w:r>
      <w:r w:rsidR="00843E61">
        <w:rPr>
          <w:sz w:val="22"/>
          <w:szCs w:val="22"/>
        </w:rPr>
        <w:t>Toutefois, n</w:t>
      </w:r>
      <w:r w:rsidR="00A76BEF">
        <w:rPr>
          <w:sz w:val="22"/>
          <w:szCs w:val="22"/>
        </w:rPr>
        <w:t>ous pouvons</w:t>
      </w:r>
      <w:r w:rsidR="00843E61">
        <w:rPr>
          <w:sz w:val="22"/>
          <w:szCs w:val="22"/>
        </w:rPr>
        <w:t xml:space="preserve"> </w:t>
      </w:r>
      <w:r w:rsidR="00A76BEF">
        <w:rPr>
          <w:sz w:val="22"/>
          <w:szCs w:val="22"/>
        </w:rPr>
        <w:t>colorer la carte par zone d’emploi.</w:t>
      </w:r>
    </w:p>
    <w:p w14:paraId="30C02A55" w14:textId="46CE1FB0" w:rsidR="00843E61" w:rsidRDefault="00843E61" w:rsidP="009815CD">
      <w:pPr>
        <w:jc w:val="both"/>
        <w:rPr>
          <w:sz w:val="22"/>
          <w:szCs w:val="22"/>
        </w:rPr>
      </w:pPr>
      <w:r>
        <w:rPr>
          <w:sz w:val="22"/>
          <w:szCs w:val="22"/>
        </w:rPr>
        <w:t>Notre objectif est donc le suivant : nous devons avoir une carte où les frontières seraient le contour de chaque bloc de couleur que nous pouvons voir sur la carte ci-dessous.</w:t>
      </w:r>
    </w:p>
    <w:p w14:paraId="1B544C6B" w14:textId="77777777" w:rsidR="009815CD" w:rsidRPr="009815CD" w:rsidRDefault="009815CD" w:rsidP="009815CD">
      <w:pPr>
        <w:pStyle w:val="Paragraphedeliste"/>
        <w:jc w:val="both"/>
        <w:rPr>
          <w:sz w:val="22"/>
          <w:szCs w:val="22"/>
        </w:rPr>
      </w:pPr>
    </w:p>
    <w:p w14:paraId="62B7DBE7" w14:textId="427C0F39" w:rsidR="000E675D" w:rsidRDefault="000E675D" w:rsidP="000B344B">
      <w:pPr>
        <w:jc w:val="center"/>
        <w:rPr>
          <w:sz w:val="22"/>
          <w:szCs w:val="22"/>
        </w:rPr>
      </w:pPr>
    </w:p>
    <w:p w14:paraId="2C60E389" w14:textId="3FF39AA9" w:rsidR="000E675D" w:rsidRDefault="009815CD" w:rsidP="000B344B">
      <w:pPr>
        <w:jc w:val="center"/>
        <w:rPr>
          <w:sz w:val="22"/>
          <w:szCs w:val="22"/>
        </w:rPr>
      </w:pPr>
      <w:r>
        <w:rPr>
          <w:noProof/>
          <w:sz w:val="22"/>
          <w:szCs w:val="22"/>
        </w:rPr>
        <w:drawing>
          <wp:inline distT="0" distB="0" distL="0" distR="0" wp14:anchorId="632D52EA" wp14:editId="003B505F">
            <wp:extent cx="4138408" cy="3920836"/>
            <wp:effectExtent l="0" t="0" r="1905"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6" cstate="print">
                      <a:extLst>
                        <a:ext uri="{28A0092B-C50C-407E-A947-70E740481C1C}">
                          <a14:useLocalDpi xmlns:a14="http://schemas.microsoft.com/office/drawing/2010/main" val="0"/>
                        </a:ext>
                      </a:extLst>
                    </a:blip>
                    <a:srcRect l="11293" t="1970" r="11750" b="4216"/>
                    <a:stretch/>
                  </pic:blipFill>
                  <pic:spPr bwMode="auto">
                    <a:xfrm>
                      <a:off x="0" y="0"/>
                      <a:ext cx="4304299" cy="4078006"/>
                    </a:xfrm>
                    <a:prstGeom prst="rect">
                      <a:avLst/>
                    </a:prstGeom>
                    <a:ln>
                      <a:noFill/>
                    </a:ln>
                    <a:extLst>
                      <a:ext uri="{53640926-AAD7-44D8-BBD7-CCE9431645EC}">
                        <a14:shadowObscured xmlns:a14="http://schemas.microsoft.com/office/drawing/2010/main"/>
                      </a:ext>
                    </a:extLst>
                  </pic:spPr>
                </pic:pic>
              </a:graphicData>
            </a:graphic>
          </wp:inline>
        </w:drawing>
      </w:r>
    </w:p>
    <w:p w14:paraId="7F810B99" w14:textId="14A6F45B" w:rsidR="0055674F" w:rsidRDefault="0055674F" w:rsidP="000B344B">
      <w:pPr>
        <w:jc w:val="center"/>
        <w:rPr>
          <w:sz w:val="22"/>
          <w:szCs w:val="22"/>
        </w:rPr>
      </w:pPr>
    </w:p>
    <w:p w14:paraId="63F8FFA1" w14:textId="5E61D94A" w:rsidR="0055674F" w:rsidRDefault="0055674F" w:rsidP="000B344B">
      <w:pPr>
        <w:jc w:val="center"/>
        <w:rPr>
          <w:sz w:val="22"/>
          <w:szCs w:val="22"/>
        </w:rPr>
      </w:pPr>
      <w:r>
        <w:rPr>
          <w:sz w:val="22"/>
          <w:szCs w:val="22"/>
        </w:rPr>
        <w:t xml:space="preserve">Figure X1 : Tracé des communes </w:t>
      </w:r>
      <w:r w:rsidR="00A76BEF">
        <w:rPr>
          <w:sz w:val="22"/>
          <w:szCs w:val="22"/>
        </w:rPr>
        <w:t>colorées par zone d’emplois</w:t>
      </w:r>
    </w:p>
    <w:p w14:paraId="6AD9D96D" w14:textId="427719DE" w:rsidR="00843E61" w:rsidRDefault="00843E61" w:rsidP="000B344B">
      <w:pPr>
        <w:jc w:val="center"/>
        <w:rPr>
          <w:sz w:val="22"/>
          <w:szCs w:val="22"/>
        </w:rPr>
      </w:pPr>
    </w:p>
    <w:p w14:paraId="23CFD5AC" w14:textId="7744E9DE" w:rsidR="00843E61" w:rsidRDefault="00843E61" w:rsidP="00843E61">
      <w:pPr>
        <w:jc w:val="both"/>
        <w:rPr>
          <w:sz w:val="22"/>
          <w:szCs w:val="22"/>
        </w:rPr>
      </w:pPr>
    </w:p>
    <w:p w14:paraId="29CCE74E" w14:textId="4E6C0349" w:rsidR="00843E61" w:rsidRDefault="00843E61" w:rsidP="00843E61">
      <w:pPr>
        <w:jc w:val="both"/>
        <w:rPr>
          <w:sz w:val="22"/>
          <w:szCs w:val="22"/>
        </w:rPr>
      </w:pPr>
      <w:r>
        <w:rPr>
          <w:sz w:val="22"/>
          <w:szCs w:val="22"/>
        </w:rPr>
        <w:t xml:space="preserve">Nous avons donc dû retravailler sur ce fichier de données </w:t>
      </w:r>
      <w:r w:rsidR="008273A4">
        <w:rPr>
          <w:sz w:val="22"/>
          <w:szCs w:val="22"/>
        </w:rPr>
        <w:t xml:space="preserve">de sorte à obtenir </w:t>
      </w:r>
      <w:r>
        <w:rPr>
          <w:sz w:val="22"/>
          <w:szCs w:val="22"/>
        </w:rPr>
        <w:t xml:space="preserve">seulement une data frame composée de deux colonnes. La première composée de la liste des codes de zones d’emplois et la deuxième </w:t>
      </w:r>
      <w:r w:rsidR="002C4AB3">
        <w:rPr>
          <w:sz w:val="22"/>
          <w:szCs w:val="22"/>
        </w:rPr>
        <w:t>composée de</w:t>
      </w:r>
      <w:r>
        <w:rPr>
          <w:sz w:val="22"/>
          <w:szCs w:val="22"/>
        </w:rPr>
        <w:t xml:space="preserve"> </w:t>
      </w:r>
      <w:r>
        <w:rPr>
          <w:i/>
          <w:iCs/>
          <w:sz w:val="22"/>
          <w:szCs w:val="22"/>
        </w:rPr>
        <w:t>g</w:t>
      </w:r>
      <w:r w:rsidR="002C4AB3">
        <w:rPr>
          <w:i/>
          <w:iCs/>
          <w:sz w:val="22"/>
          <w:szCs w:val="22"/>
        </w:rPr>
        <w:t>é</w:t>
      </w:r>
      <w:r>
        <w:rPr>
          <w:i/>
          <w:iCs/>
          <w:sz w:val="22"/>
          <w:szCs w:val="22"/>
        </w:rPr>
        <w:t>om</w:t>
      </w:r>
      <w:r w:rsidR="002C4AB3">
        <w:rPr>
          <w:i/>
          <w:iCs/>
          <w:sz w:val="22"/>
          <w:szCs w:val="22"/>
        </w:rPr>
        <w:t>é</w:t>
      </w:r>
      <w:r>
        <w:rPr>
          <w:i/>
          <w:iCs/>
          <w:sz w:val="22"/>
          <w:szCs w:val="22"/>
        </w:rPr>
        <w:t>tr</w:t>
      </w:r>
      <w:r w:rsidR="002C4AB3">
        <w:rPr>
          <w:i/>
          <w:iCs/>
          <w:sz w:val="22"/>
          <w:szCs w:val="22"/>
        </w:rPr>
        <w:t>ies</w:t>
      </w:r>
      <w:r>
        <w:rPr>
          <w:sz w:val="22"/>
          <w:szCs w:val="22"/>
        </w:rPr>
        <w:t xml:space="preserve"> </w:t>
      </w:r>
      <w:r w:rsidR="008273A4">
        <w:rPr>
          <w:sz w:val="22"/>
          <w:szCs w:val="22"/>
        </w:rPr>
        <w:t xml:space="preserve">répertoriant les coordonnées géographiques des contours de chaque </w:t>
      </w:r>
      <w:r w:rsidR="001F41EC">
        <w:rPr>
          <w:sz w:val="22"/>
          <w:szCs w:val="22"/>
        </w:rPr>
        <w:t>zone</w:t>
      </w:r>
      <w:r w:rsidR="008273A4">
        <w:rPr>
          <w:sz w:val="22"/>
          <w:szCs w:val="22"/>
        </w:rPr>
        <w:t xml:space="preserve"> d’emploi.</w:t>
      </w:r>
    </w:p>
    <w:p w14:paraId="7B507803" w14:textId="7A42DCE6" w:rsidR="000741AD" w:rsidRDefault="00C26D76" w:rsidP="00843E61">
      <w:pPr>
        <w:jc w:val="both"/>
        <w:rPr>
          <w:sz w:val="22"/>
          <w:szCs w:val="22"/>
        </w:rPr>
      </w:pPr>
      <w:r>
        <w:rPr>
          <w:sz w:val="22"/>
          <w:szCs w:val="22"/>
        </w:rPr>
        <w:t>Ce qu’il faut comprendre ici</w:t>
      </w:r>
      <w:r w:rsidR="00855BA1">
        <w:rPr>
          <w:sz w:val="22"/>
          <w:szCs w:val="22"/>
        </w:rPr>
        <w:t>,</w:t>
      </w:r>
      <w:r>
        <w:rPr>
          <w:sz w:val="22"/>
          <w:szCs w:val="22"/>
        </w:rPr>
        <w:t xml:space="preserve"> </w:t>
      </w:r>
      <w:r w:rsidR="000741AD">
        <w:rPr>
          <w:sz w:val="22"/>
          <w:szCs w:val="22"/>
        </w:rPr>
        <w:t xml:space="preserve">est que le logiciel lit les </w:t>
      </w:r>
      <w:r w:rsidR="000741AD">
        <w:rPr>
          <w:i/>
          <w:iCs/>
          <w:sz w:val="22"/>
          <w:szCs w:val="22"/>
        </w:rPr>
        <w:t>g</w:t>
      </w:r>
      <w:r w:rsidR="00855BA1">
        <w:rPr>
          <w:i/>
          <w:iCs/>
          <w:sz w:val="22"/>
          <w:szCs w:val="22"/>
        </w:rPr>
        <w:t>é</w:t>
      </w:r>
      <w:r w:rsidR="000741AD">
        <w:rPr>
          <w:i/>
          <w:iCs/>
          <w:sz w:val="22"/>
          <w:szCs w:val="22"/>
        </w:rPr>
        <w:t>om</w:t>
      </w:r>
      <w:r w:rsidR="00855BA1">
        <w:rPr>
          <w:i/>
          <w:iCs/>
          <w:sz w:val="22"/>
          <w:szCs w:val="22"/>
        </w:rPr>
        <w:t>é</w:t>
      </w:r>
      <w:r w:rsidR="000741AD">
        <w:rPr>
          <w:i/>
          <w:iCs/>
          <w:sz w:val="22"/>
          <w:szCs w:val="22"/>
        </w:rPr>
        <w:t>tries</w:t>
      </w:r>
      <w:r w:rsidR="000741AD">
        <w:rPr>
          <w:sz w:val="22"/>
          <w:szCs w:val="22"/>
        </w:rPr>
        <w:t xml:space="preserve"> comme des </w:t>
      </w:r>
      <w:r w:rsidR="00855BA1">
        <w:rPr>
          <w:sz w:val="22"/>
          <w:szCs w:val="22"/>
        </w:rPr>
        <w:t>polygones</w:t>
      </w:r>
      <w:r w:rsidR="000741AD">
        <w:rPr>
          <w:sz w:val="22"/>
          <w:szCs w:val="22"/>
        </w:rPr>
        <w:t>.</w:t>
      </w:r>
      <w:r w:rsidR="005E5D71">
        <w:rPr>
          <w:sz w:val="22"/>
          <w:szCs w:val="22"/>
        </w:rPr>
        <w:t xml:space="preserve"> C’est-à-dire que chaque commune est considérée comme un polygone.</w:t>
      </w:r>
      <w:r w:rsidR="000741AD">
        <w:rPr>
          <w:sz w:val="22"/>
          <w:szCs w:val="22"/>
        </w:rPr>
        <w:t xml:space="preserve"> Ainsi, au sein de chaque bloc de couleur de la carte, nous devons combiner tous les </w:t>
      </w:r>
      <w:r w:rsidR="00855BA1">
        <w:rPr>
          <w:sz w:val="22"/>
          <w:szCs w:val="22"/>
        </w:rPr>
        <w:t>polygones</w:t>
      </w:r>
      <w:r w:rsidR="000741AD">
        <w:rPr>
          <w:sz w:val="22"/>
          <w:szCs w:val="22"/>
        </w:rPr>
        <w:t xml:space="preserve"> de sorte à n’en obtenir qu’un seul qui serait celui de la zone d’emploi associée.</w:t>
      </w:r>
      <w:r w:rsidR="005E5D71">
        <w:rPr>
          <w:sz w:val="22"/>
          <w:szCs w:val="22"/>
        </w:rPr>
        <w:t xml:space="preserve"> </w:t>
      </w:r>
    </w:p>
    <w:p w14:paraId="78B7E03E" w14:textId="492E343C" w:rsidR="004B73AA" w:rsidRDefault="00F645A0" w:rsidP="00843E61">
      <w:pPr>
        <w:jc w:val="both"/>
        <w:rPr>
          <w:sz w:val="22"/>
          <w:szCs w:val="22"/>
        </w:rPr>
      </w:pPr>
      <w:r>
        <w:rPr>
          <w:sz w:val="22"/>
          <w:szCs w:val="22"/>
        </w:rPr>
        <w:lastRenderedPageBreak/>
        <w:t xml:space="preserve">Comme expliqué un peu plus haut, les objets </w:t>
      </w:r>
      <w:proofErr w:type="spellStart"/>
      <w:r>
        <w:rPr>
          <w:b/>
          <w:bCs/>
          <w:i/>
          <w:iCs/>
          <w:sz w:val="22"/>
          <w:szCs w:val="22"/>
        </w:rPr>
        <w:t>sf</w:t>
      </w:r>
      <w:proofErr w:type="spellEnd"/>
      <w:r>
        <w:rPr>
          <w:b/>
          <w:bCs/>
          <w:i/>
          <w:iCs/>
          <w:sz w:val="22"/>
          <w:szCs w:val="22"/>
        </w:rPr>
        <w:t xml:space="preserve"> </w:t>
      </w:r>
      <w:r>
        <w:rPr>
          <w:sz w:val="22"/>
          <w:szCs w:val="22"/>
        </w:rPr>
        <w:t xml:space="preserve">sont compatibles avec les opérateurs du </w:t>
      </w:r>
      <w:proofErr w:type="spellStart"/>
      <w:r>
        <w:rPr>
          <w:b/>
          <w:bCs/>
          <w:i/>
          <w:iCs/>
          <w:sz w:val="22"/>
          <w:szCs w:val="22"/>
        </w:rPr>
        <w:t>tidyverse</w:t>
      </w:r>
      <w:proofErr w:type="spellEnd"/>
      <w:r>
        <w:rPr>
          <w:sz w:val="22"/>
          <w:szCs w:val="22"/>
        </w:rPr>
        <w:t>. Nous avons donc utilisé des fonctions d</w:t>
      </w:r>
      <w:r w:rsidR="0082180D">
        <w:rPr>
          <w:sz w:val="22"/>
          <w:szCs w:val="22"/>
        </w:rPr>
        <w:t xml:space="preserve">e </w:t>
      </w:r>
      <w:proofErr w:type="spellStart"/>
      <w:r w:rsidR="0082180D">
        <w:rPr>
          <w:b/>
          <w:bCs/>
          <w:i/>
          <w:iCs/>
          <w:sz w:val="22"/>
          <w:szCs w:val="22"/>
        </w:rPr>
        <w:t>dplyr</w:t>
      </w:r>
      <w:proofErr w:type="spellEnd"/>
      <w:r w:rsidR="0082180D">
        <w:rPr>
          <w:sz w:val="22"/>
          <w:szCs w:val="22"/>
        </w:rPr>
        <w:t>, un</w:t>
      </w:r>
      <w:r>
        <w:rPr>
          <w:sz w:val="22"/>
          <w:szCs w:val="22"/>
        </w:rPr>
        <w:t xml:space="preserve"> </w:t>
      </w:r>
      <w:r w:rsidR="0082180D">
        <w:rPr>
          <w:sz w:val="22"/>
          <w:szCs w:val="22"/>
        </w:rPr>
        <w:t xml:space="preserve">package de base du </w:t>
      </w:r>
      <w:proofErr w:type="spellStart"/>
      <w:r w:rsidR="0082180D">
        <w:rPr>
          <w:b/>
          <w:bCs/>
          <w:i/>
          <w:iCs/>
          <w:sz w:val="22"/>
          <w:szCs w:val="22"/>
        </w:rPr>
        <w:t>tidyverse</w:t>
      </w:r>
      <w:proofErr w:type="spellEnd"/>
      <w:r w:rsidR="00856272">
        <w:rPr>
          <w:sz w:val="22"/>
          <w:szCs w:val="22"/>
        </w:rPr>
        <w:t>, qui</w:t>
      </w:r>
      <w:r w:rsidR="0082180D">
        <w:rPr>
          <w:sz w:val="22"/>
          <w:szCs w:val="22"/>
        </w:rPr>
        <w:t xml:space="preserve"> permet d’effectuer de nombreuses manipulations sur les data frames. Nous avons tout d’abord utilisé la fonction </w:t>
      </w:r>
      <w:proofErr w:type="spellStart"/>
      <w:r w:rsidR="0082180D">
        <w:rPr>
          <w:i/>
          <w:iCs/>
          <w:sz w:val="22"/>
          <w:szCs w:val="22"/>
        </w:rPr>
        <w:t>group_</w:t>
      </w:r>
      <w:proofErr w:type="gramStart"/>
      <w:r w:rsidR="0082180D">
        <w:rPr>
          <w:i/>
          <w:iCs/>
          <w:sz w:val="22"/>
          <w:szCs w:val="22"/>
        </w:rPr>
        <w:t>by</w:t>
      </w:r>
      <w:proofErr w:type="spellEnd"/>
      <w:r w:rsidR="0082180D">
        <w:rPr>
          <w:sz w:val="22"/>
          <w:szCs w:val="22"/>
        </w:rPr>
        <w:t>(</w:t>
      </w:r>
      <w:proofErr w:type="gramEnd"/>
      <w:r w:rsidR="0082180D">
        <w:rPr>
          <w:sz w:val="22"/>
          <w:szCs w:val="22"/>
        </w:rPr>
        <w:t xml:space="preserve">), qui nous a permis de regrouper toutes les communes ayant la même zone d’emploi. Et nous avons fini par appliquer sur ce regroupement de </w:t>
      </w:r>
      <w:r w:rsidR="004B73AA">
        <w:rPr>
          <w:sz w:val="22"/>
          <w:szCs w:val="22"/>
        </w:rPr>
        <w:t xml:space="preserve">variables la fonction </w:t>
      </w:r>
      <w:proofErr w:type="spellStart"/>
      <w:proofErr w:type="gramStart"/>
      <w:r w:rsidR="004B73AA">
        <w:rPr>
          <w:i/>
          <w:iCs/>
          <w:sz w:val="22"/>
          <w:szCs w:val="22"/>
        </w:rPr>
        <w:t>summarize</w:t>
      </w:r>
      <w:proofErr w:type="spellEnd"/>
      <w:r w:rsidR="004B73AA">
        <w:rPr>
          <w:sz w:val="22"/>
          <w:szCs w:val="22"/>
        </w:rPr>
        <w:t>(</w:t>
      </w:r>
      <w:proofErr w:type="gramEnd"/>
      <w:r w:rsidR="004B73AA">
        <w:rPr>
          <w:sz w:val="22"/>
          <w:szCs w:val="22"/>
        </w:rPr>
        <w:t xml:space="preserve">) qui permet de créer une nouvelle data frame où chaque ligne sera composée du numéro de la zone d’emplois et les </w:t>
      </w:r>
      <w:r w:rsidR="004B73AA">
        <w:rPr>
          <w:i/>
          <w:iCs/>
          <w:sz w:val="22"/>
          <w:szCs w:val="22"/>
        </w:rPr>
        <w:t>géométries</w:t>
      </w:r>
      <w:r w:rsidR="004B73AA">
        <w:rPr>
          <w:sz w:val="22"/>
          <w:szCs w:val="22"/>
        </w:rPr>
        <w:t xml:space="preserve"> associées.</w:t>
      </w:r>
    </w:p>
    <w:p w14:paraId="04964809" w14:textId="5FDDCEF3" w:rsidR="004B73AA" w:rsidRPr="004B73AA" w:rsidRDefault="004B73AA" w:rsidP="00843E61">
      <w:pPr>
        <w:jc w:val="both"/>
        <w:rPr>
          <w:sz w:val="22"/>
          <w:szCs w:val="22"/>
        </w:rPr>
      </w:pPr>
      <w:r>
        <w:rPr>
          <w:sz w:val="22"/>
          <w:szCs w:val="22"/>
        </w:rPr>
        <w:t>Après ces opérations réalisées, nous a</w:t>
      </w:r>
      <w:r w:rsidR="00856272">
        <w:rPr>
          <w:sz w:val="22"/>
          <w:szCs w:val="22"/>
        </w:rPr>
        <w:t>vons obtenu le</w:t>
      </w:r>
      <w:r>
        <w:rPr>
          <w:sz w:val="22"/>
          <w:szCs w:val="22"/>
        </w:rPr>
        <w:t xml:space="preserve"> tracé</w:t>
      </w:r>
      <w:r w:rsidR="00856272">
        <w:rPr>
          <w:sz w:val="22"/>
          <w:szCs w:val="22"/>
        </w:rPr>
        <w:t xml:space="preserve"> </w:t>
      </w:r>
      <w:r>
        <w:rPr>
          <w:sz w:val="22"/>
          <w:szCs w:val="22"/>
        </w:rPr>
        <w:t>présent dans la Figure X2.</w:t>
      </w:r>
    </w:p>
    <w:p w14:paraId="56F78CAA" w14:textId="71DC3D75" w:rsidR="000741AD" w:rsidRDefault="000741AD" w:rsidP="00843E61">
      <w:pPr>
        <w:jc w:val="both"/>
        <w:rPr>
          <w:sz w:val="22"/>
          <w:szCs w:val="22"/>
        </w:rPr>
      </w:pPr>
    </w:p>
    <w:p w14:paraId="292E9A55" w14:textId="77777777" w:rsidR="000741AD" w:rsidRPr="000741AD" w:rsidRDefault="000741AD" w:rsidP="00843E61">
      <w:pPr>
        <w:jc w:val="both"/>
        <w:rPr>
          <w:sz w:val="22"/>
          <w:szCs w:val="22"/>
        </w:rPr>
      </w:pPr>
    </w:p>
    <w:p w14:paraId="5A9CEFBA" w14:textId="297F24E3" w:rsidR="001F41EC" w:rsidRDefault="001F41EC" w:rsidP="00843E61">
      <w:pPr>
        <w:jc w:val="both"/>
        <w:rPr>
          <w:sz w:val="22"/>
          <w:szCs w:val="22"/>
        </w:rPr>
      </w:pPr>
    </w:p>
    <w:p w14:paraId="0DB6EA24" w14:textId="77777777" w:rsidR="00963169" w:rsidRDefault="00963169" w:rsidP="00843E61">
      <w:pPr>
        <w:jc w:val="both"/>
        <w:rPr>
          <w:sz w:val="22"/>
          <w:szCs w:val="22"/>
        </w:rPr>
      </w:pPr>
    </w:p>
    <w:p w14:paraId="568FAF3F" w14:textId="6A3D0801" w:rsidR="001F41EC" w:rsidRDefault="000741AD" w:rsidP="000741AD">
      <w:pPr>
        <w:jc w:val="center"/>
        <w:rPr>
          <w:sz w:val="22"/>
          <w:szCs w:val="22"/>
        </w:rPr>
      </w:pPr>
      <w:r>
        <w:rPr>
          <w:noProof/>
          <w:sz w:val="22"/>
          <w:szCs w:val="22"/>
        </w:rPr>
        <w:drawing>
          <wp:inline distT="0" distB="0" distL="0" distR="0" wp14:anchorId="2CA98610" wp14:editId="3D0B0F19">
            <wp:extent cx="3895344" cy="3727124"/>
            <wp:effectExtent l="0" t="0" r="3810" b="0"/>
            <wp:docPr id="3" name="Image 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rte&#10;&#10;Description générée automatiquement"/>
                    <pic:cNvPicPr/>
                  </pic:nvPicPr>
                  <pic:blipFill rotWithShape="1">
                    <a:blip r:embed="rId7" cstate="print">
                      <a:extLst>
                        <a:ext uri="{28A0092B-C50C-407E-A947-70E740481C1C}">
                          <a14:useLocalDpi xmlns:a14="http://schemas.microsoft.com/office/drawing/2010/main" val="0"/>
                        </a:ext>
                      </a:extLst>
                    </a:blip>
                    <a:srcRect l="2665" t="1783" r="10032" b="3197"/>
                    <a:stretch/>
                  </pic:blipFill>
                  <pic:spPr bwMode="auto">
                    <a:xfrm>
                      <a:off x="0" y="0"/>
                      <a:ext cx="3931902" cy="3762103"/>
                    </a:xfrm>
                    <a:prstGeom prst="rect">
                      <a:avLst/>
                    </a:prstGeom>
                    <a:ln>
                      <a:noFill/>
                    </a:ln>
                    <a:extLst>
                      <a:ext uri="{53640926-AAD7-44D8-BBD7-CCE9431645EC}">
                        <a14:shadowObscured xmlns:a14="http://schemas.microsoft.com/office/drawing/2010/main"/>
                      </a:ext>
                    </a:extLst>
                  </pic:spPr>
                </pic:pic>
              </a:graphicData>
            </a:graphic>
          </wp:inline>
        </w:drawing>
      </w:r>
    </w:p>
    <w:p w14:paraId="42690A25" w14:textId="52B709FA" w:rsidR="00AE43F2" w:rsidRDefault="00AE43F2" w:rsidP="000741AD">
      <w:pPr>
        <w:jc w:val="center"/>
        <w:rPr>
          <w:sz w:val="22"/>
          <w:szCs w:val="22"/>
        </w:rPr>
      </w:pPr>
    </w:p>
    <w:p w14:paraId="5306A22C" w14:textId="221D37AE" w:rsidR="00AE43F2" w:rsidRDefault="00AE43F2" w:rsidP="000741AD">
      <w:pPr>
        <w:jc w:val="center"/>
        <w:rPr>
          <w:sz w:val="22"/>
          <w:szCs w:val="22"/>
        </w:rPr>
      </w:pPr>
      <w:r>
        <w:rPr>
          <w:sz w:val="22"/>
          <w:szCs w:val="22"/>
        </w:rPr>
        <w:t xml:space="preserve">Figure X2 : </w:t>
      </w:r>
      <w:r w:rsidR="00C01A47">
        <w:rPr>
          <w:sz w:val="22"/>
          <w:szCs w:val="22"/>
        </w:rPr>
        <w:t>Tracé des zones d’emploi</w:t>
      </w:r>
    </w:p>
    <w:p w14:paraId="55EDDB63" w14:textId="21064241" w:rsidR="00F454CE" w:rsidRDefault="00F454CE" w:rsidP="000741AD">
      <w:pPr>
        <w:jc w:val="center"/>
        <w:rPr>
          <w:sz w:val="22"/>
          <w:szCs w:val="22"/>
        </w:rPr>
      </w:pPr>
    </w:p>
    <w:p w14:paraId="341727CF" w14:textId="03F24BEE" w:rsidR="00A678AB" w:rsidRDefault="00A678AB" w:rsidP="00A678AB">
      <w:pPr>
        <w:jc w:val="both"/>
        <w:rPr>
          <w:sz w:val="22"/>
          <w:szCs w:val="22"/>
        </w:rPr>
      </w:pPr>
    </w:p>
    <w:p w14:paraId="0157A88E" w14:textId="3D411A1B" w:rsidR="00327AC6" w:rsidRDefault="00327AC6" w:rsidP="00A678AB">
      <w:pPr>
        <w:jc w:val="both"/>
        <w:rPr>
          <w:sz w:val="22"/>
          <w:szCs w:val="22"/>
        </w:rPr>
      </w:pPr>
    </w:p>
    <w:p w14:paraId="05934C0A" w14:textId="77777777" w:rsidR="00963169" w:rsidRDefault="00963169" w:rsidP="00A678AB">
      <w:pPr>
        <w:jc w:val="both"/>
        <w:rPr>
          <w:sz w:val="22"/>
          <w:szCs w:val="22"/>
        </w:rPr>
      </w:pPr>
    </w:p>
    <w:p w14:paraId="1E2E125E" w14:textId="77777777" w:rsidR="00327AC6" w:rsidRDefault="00327AC6" w:rsidP="00A678AB">
      <w:pPr>
        <w:jc w:val="both"/>
        <w:rPr>
          <w:sz w:val="22"/>
          <w:szCs w:val="22"/>
        </w:rPr>
      </w:pPr>
    </w:p>
    <w:p w14:paraId="4B11D01F" w14:textId="77777777" w:rsidR="0034402D" w:rsidRDefault="00BF7E3E" w:rsidP="00A678AB">
      <w:pPr>
        <w:jc w:val="both"/>
        <w:rPr>
          <w:sz w:val="22"/>
          <w:szCs w:val="22"/>
        </w:rPr>
      </w:pPr>
      <w:r>
        <w:rPr>
          <w:sz w:val="22"/>
          <w:szCs w:val="22"/>
        </w:rPr>
        <w:t xml:space="preserve">Une fois les coordonnées des zones d’emplois bien définies, nous avons commencé à regarder comment nous pourrions ajouter les variables socio-économiques ainsi que la position géographique des banques. Ces données furent récupérées </w:t>
      </w:r>
      <w:r w:rsidR="0034402D">
        <w:rPr>
          <w:sz w:val="22"/>
          <w:szCs w:val="22"/>
        </w:rPr>
        <w:t>par une partie du groupe pendant que l’autre travaillait sur la carte.</w:t>
      </w:r>
    </w:p>
    <w:p w14:paraId="0FDFC8CC" w14:textId="68836737" w:rsidR="00BF7E3E" w:rsidRDefault="0034402D" w:rsidP="00A678AB">
      <w:pPr>
        <w:jc w:val="both"/>
        <w:rPr>
          <w:sz w:val="22"/>
          <w:szCs w:val="22"/>
        </w:rPr>
      </w:pPr>
      <w:r>
        <w:rPr>
          <w:sz w:val="22"/>
          <w:szCs w:val="22"/>
        </w:rPr>
        <w:t>Les premières données que nous avons recueilli étaient celles des banques. Nous avons donc commencé par tracer l</w:t>
      </w:r>
      <w:r w:rsidR="00891487">
        <w:rPr>
          <w:sz w:val="22"/>
          <w:szCs w:val="22"/>
        </w:rPr>
        <w:t>es</w:t>
      </w:r>
      <w:r>
        <w:rPr>
          <w:sz w:val="22"/>
          <w:szCs w:val="22"/>
        </w:rPr>
        <w:t xml:space="preserve"> position</w:t>
      </w:r>
      <w:r w:rsidR="00891487">
        <w:rPr>
          <w:sz w:val="22"/>
          <w:szCs w:val="22"/>
        </w:rPr>
        <w:t>s</w:t>
      </w:r>
      <w:r>
        <w:rPr>
          <w:sz w:val="22"/>
          <w:szCs w:val="22"/>
        </w:rPr>
        <w:t xml:space="preserve"> géographique</w:t>
      </w:r>
      <w:r w:rsidR="00891487">
        <w:rPr>
          <w:sz w:val="22"/>
          <w:szCs w:val="22"/>
        </w:rPr>
        <w:t>s</w:t>
      </w:r>
      <w:r>
        <w:rPr>
          <w:sz w:val="22"/>
          <w:szCs w:val="22"/>
        </w:rPr>
        <w:t xml:space="preserve"> des banques</w:t>
      </w:r>
      <w:r w:rsidR="00891487">
        <w:rPr>
          <w:sz w:val="22"/>
          <w:szCs w:val="22"/>
        </w:rPr>
        <w:t>.</w:t>
      </w:r>
      <w:r w:rsidR="00884F39">
        <w:rPr>
          <w:sz w:val="22"/>
          <w:szCs w:val="22"/>
        </w:rPr>
        <w:t xml:space="preserve"> Vous pouvez</w:t>
      </w:r>
      <w:r w:rsidR="00327AC6">
        <w:rPr>
          <w:sz w:val="22"/>
          <w:szCs w:val="22"/>
        </w:rPr>
        <w:t xml:space="preserve"> en </w:t>
      </w:r>
      <w:r w:rsidR="00884F39">
        <w:rPr>
          <w:sz w:val="22"/>
          <w:szCs w:val="22"/>
        </w:rPr>
        <w:t xml:space="preserve">voir </w:t>
      </w:r>
      <w:r w:rsidR="00327AC6">
        <w:rPr>
          <w:sz w:val="22"/>
          <w:szCs w:val="22"/>
        </w:rPr>
        <w:t>un exemple</w:t>
      </w:r>
      <w:r w:rsidR="00884F39">
        <w:rPr>
          <w:sz w:val="22"/>
          <w:szCs w:val="22"/>
        </w:rPr>
        <w:t xml:space="preserve"> sur la Figure X3.</w:t>
      </w:r>
      <w:r w:rsidR="00891487">
        <w:rPr>
          <w:sz w:val="22"/>
          <w:szCs w:val="22"/>
        </w:rPr>
        <w:t xml:space="preserve">   </w:t>
      </w:r>
    </w:p>
    <w:p w14:paraId="4F52F036" w14:textId="3BD626B4" w:rsidR="00BD508A" w:rsidRDefault="00BD508A" w:rsidP="00891487">
      <w:pPr>
        <w:jc w:val="center"/>
        <w:rPr>
          <w:sz w:val="22"/>
          <w:szCs w:val="22"/>
        </w:rPr>
      </w:pPr>
    </w:p>
    <w:p w14:paraId="21978E20" w14:textId="4E342715" w:rsidR="00BD508A" w:rsidRDefault="00BD508A" w:rsidP="00891487">
      <w:pPr>
        <w:jc w:val="center"/>
        <w:rPr>
          <w:sz w:val="22"/>
          <w:szCs w:val="22"/>
        </w:rPr>
      </w:pPr>
    </w:p>
    <w:p w14:paraId="41CC3914" w14:textId="52B6960C" w:rsidR="00BD508A" w:rsidRDefault="00BD508A" w:rsidP="00891487">
      <w:pPr>
        <w:jc w:val="center"/>
        <w:rPr>
          <w:sz w:val="22"/>
          <w:szCs w:val="22"/>
        </w:rPr>
      </w:pPr>
    </w:p>
    <w:p w14:paraId="41A725C6" w14:textId="4460E77C" w:rsidR="00BD508A" w:rsidRDefault="00BD508A" w:rsidP="00891487">
      <w:pPr>
        <w:jc w:val="center"/>
        <w:rPr>
          <w:sz w:val="22"/>
          <w:szCs w:val="22"/>
        </w:rPr>
      </w:pPr>
    </w:p>
    <w:p w14:paraId="549D4F9F" w14:textId="32045CDB" w:rsidR="00BD508A" w:rsidRDefault="00BD508A" w:rsidP="00891487">
      <w:pPr>
        <w:jc w:val="center"/>
        <w:rPr>
          <w:sz w:val="22"/>
          <w:szCs w:val="22"/>
        </w:rPr>
      </w:pPr>
    </w:p>
    <w:p w14:paraId="6C6B0C15" w14:textId="77777777" w:rsidR="00BD508A" w:rsidRDefault="00BD508A" w:rsidP="00891487">
      <w:pPr>
        <w:jc w:val="center"/>
        <w:rPr>
          <w:sz w:val="22"/>
          <w:szCs w:val="22"/>
        </w:rPr>
      </w:pPr>
    </w:p>
    <w:p w14:paraId="100BE19B" w14:textId="1535E305" w:rsidR="00A678AB" w:rsidRDefault="00891487" w:rsidP="00891487">
      <w:pPr>
        <w:jc w:val="center"/>
        <w:rPr>
          <w:sz w:val="22"/>
          <w:szCs w:val="22"/>
        </w:rPr>
      </w:pPr>
      <w:r>
        <w:rPr>
          <w:noProof/>
          <w:sz w:val="22"/>
          <w:szCs w:val="22"/>
        </w:rPr>
        <w:drawing>
          <wp:inline distT="0" distB="0" distL="0" distR="0" wp14:anchorId="76F90605" wp14:editId="049220DD">
            <wp:extent cx="4252124" cy="3900764"/>
            <wp:effectExtent l="0" t="0" r="2540" b="0"/>
            <wp:docPr id="6" name="Image 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carte&#10;&#10;Description générée automatiquement"/>
                    <pic:cNvPicPr/>
                  </pic:nvPicPr>
                  <pic:blipFill rotWithShape="1">
                    <a:blip r:embed="rId8" cstate="print">
                      <a:extLst>
                        <a:ext uri="{28A0092B-C50C-407E-A947-70E740481C1C}">
                          <a14:useLocalDpi xmlns:a14="http://schemas.microsoft.com/office/drawing/2010/main" val="0"/>
                        </a:ext>
                      </a:extLst>
                    </a:blip>
                    <a:srcRect l="1879" t="1647" b="1938"/>
                    <a:stretch/>
                  </pic:blipFill>
                  <pic:spPr bwMode="auto">
                    <a:xfrm>
                      <a:off x="0" y="0"/>
                      <a:ext cx="4273737" cy="3920591"/>
                    </a:xfrm>
                    <a:prstGeom prst="rect">
                      <a:avLst/>
                    </a:prstGeom>
                    <a:ln>
                      <a:noFill/>
                    </a:ln>
                    <a:extLst>
                      <a:ext uri="{53640926-AAD7-44D8-BBD7-CCE9431645EC}">
                        <a14:shadowObscured xmlns:a14="http://schemas.microsoft.com/office/drawing/2010/main"/>
                      </a:ext>
                    </a:extLst>
                  </pic:spPr>
                </pic:pic>
              </a:graphicData>
            </a:graphic>
          </wp:inline>
        </w:drawing>
      </w:r>
    </w:p>
    <w:p w14:paraId="18C43DC7" w14:textId="3B82BC7B" w:rsidR="00884F39" w:rsidRDefault="00884F39" w:rsidP="00891487">
      <w:pPr>
        <w:jc w:val="center"/>
        <w:rPr>
          <w:sz w:val="22"/>
          <w:szCs w:val="22"/>
        </w:rPr>
      </w:pPr>
    </w:p>
    <w:p w14:paraId="21859593" w14:textId="29866B1D" w:rsidR="00884F39" w:rsidRDefault="00884F39" w:rsidP="00891487">
      <w:pPr>
        <w:jc w:val="center"/>
        <w:rPr>
          <w:sz w:val="22"/>
          <w:szCs w:val="22"/>
        </w:rPr>
      </w:pPr>
      <w:r>
        <w:rPr>
          <w:sz w:val="22"/>
          <w:szCs w:val="22"/>
        </w:rPr>
        <w:t xml:space="preserve">Figure X3 : </w:t>
      </w:r>
      <w:r w:rsidR="006157F1">
        <w:rPr>
          <w:sz w:val="22"/>
          <w:szCs w:val="22"/>
        </w:rPr>
        <w:t>P</w:t>
      </w:r>
      <w:r w:rsidR="00327AC6">
        <w:rPr>
          <w:sz w:val="22"/>
          <w:szCs w:val="22"/>
        </w:rPr>
        <w:t xml:space="preserve">osition géographique des banques Banque Populaire </w:t>
      </w:r>
    </w:p>
    <w:p w14:paraId="1A3420B6" w14:textId="61BB6941" w:rsidR="00884F39" w:rsidRDefault="00884F39" w:rsidP="00891487">
      <w:pPr>
        <w:jc w:val="center"/>
        <w:rPr>
          <w:sz w:val="22"/>
          <w:szCs w:val="22"/>
        </w:rPr>
      </w:pPr>
    </w:p>
    <w:p w14:paraId="6DC1C48B" w14:textId="3D9DF1D9" w:rsidR="00BD508A" w:rsidRDefault="00BD508A" w:rsidP="00891487">
      <w:pPr>
        <w:jc w:val="center"/>
        <w:rPr>
          <w:sz w:val="22"/>
          <w:szCs w:val="22"/>
        </w:rPr>
      </w:pPr>
    </w:p>
    <w:p w14:paraId="6F53D44A" w14:textId="7E041F81" w:rsidR="00BD508A" w:rsidRDefault="00BD508A" w:rsidP="00891487">
      <w:pPr>
        <w:jc w:val="center"/>
        <w:rPr>
          <w:sz w:val="22"/>
          <w:szCs w:val="22"/>
        </w:rPr>
      </w:pPr>
    </w:p>
    <w:p w14:paraId="7F39852E" w14:textId="77777777" w:rsidR="00BD508A" w:rsidRDefault="00BD508A" w:rsidP="00891487">
      <w:pPr>
        <w:jc w:val="center"/>
        <w:rPr>
          <w:sz w:val="22"/>
          <w:szCs w:val="22"/>
        </w:rPr>
      </w:pPr>
    </w:p>
    <w:p w14:paraId="59458A32" w14:textId="7EDB2C28" w:rsidR="00884F39" w:rsidRDefault="00884F39" w:rsidP="00891487">
      <w:pPr>
        <w:jc w:val="center"/>
        <w:rPr>
          <w:sz w:val="22"/>
          <w:szCs w:val="22"/>
        </w:rPr>
      </w:pPr>
    </w:p>
    <w:p w14:paraId="3939F7BD" w14:textId="4F38F757" w:rsidR="00D110DD" w:rsidRDefault="00D110DD" w:rsidP="00D110DD">
      <w:pPr>
        <w:jc w:val="both"/>
        <w:rPr>
          <w:sz w:val="22"/>
          <w:szCs w:val="22"/>
        </w:rPr>
      </w:pPr>
    </w:p>
    <w:p w14:paraId="5775A08B" w14:textId="3ADDC901" w:rsidR="00DB42A1" w:rsidRDefault="006A09F8" w:rsidP="00D110DD">
      <w:pPr>
        <w:jc w:val="both"/>
        <w:rPr>
          <w:sz w:val="22"/>
          <w:szCs w:val="22"/>
        </w:rPr>
      </w:pPr>
      <w:r>
        <w:rPr>
          <w:sz w:val="22"/>
          <w:szCs w:val="22"/>
        </w:rPr>
        <w:t xml:space="preserve">Après avoir compris comment afficher la position des banques, nous avons voulu colorer les zones d’emploi en sélectionnant un critère socio-économique. </w:t>
      </w:r>
    </w:p>
    <w:p w14:paraId="6974F28B" w14:textId="50B7C7C2" w:rsidR="006A09F8" w:rsidRDefault="006A09F8" w:rsidP="00D110DD">
      <w:pPr>
        <w:jc w:val="both"/>
        <w:rPr>
          <w:sz w:val="22"/>
          <w:szCs w:val="22"/>
        </w:rPr>
      </w:pPr>
      <w:r>
        <w:rPr>
          <w:sz w:val="22"/>
          <w:szCs w:val="22"/>
        </w:rPr>
        <w:t xml:space="preserve">Pour tracer ces cartes, nous avons dans un premier temps utilisé le package </w:t>
      </w:r>
      <w:r>
        <w:rPr>
          <w:b/>
          <w:bCs/>
          <w:i/>
          <w:iCs/>
          <w:sz w:val="22"/>
          <w:szCs w:val="22"/>
        </w:rPr>
        <w:t>ggplot2</w:t>
      </w:r>
      <w:r>
        <w:rPr>
          <w:sz w:val="22"/>
          <w:szCs w:val="22"/>
        </w:rPr>
        <w:t xml:space="preserve"> qui permet une certaine aisance pour superposer des objets provenant</w:t>
      </w:r>
      <w:r w:rsidR="00E878E7" w:rsidRPr="00E878E7">
        <w:rPr>
          <w:sz w:val="22"/>
          <w:szCs w:val="22"/>
        </w:rPr>
        <w:t xml:space="preserve"> </w:t>
      </w:r>
      <w:r w:rsidR="00E878E7">
        <w:rPr>
          <w:sz w:val="22"/>
          <w:szCs w:val="22"/>
        </w:rPr>
        <w:t>de classe différente</w:t>
      </w:r>
      <w:r w:rsidR="00E878E7">
        <w:rPr>
          <w:sz w:val="22"/>
          <w:szCs w:val="22"/>
        </w:rPr>
        <w:t xml:space="preserve"> et</w:t>
      </w:r>
      <w:r>
        <w:rPr>
          <w:sz w:val="22"/>
          <w:szCs w:val="22"/>
        </w:rPr>
        <w:t xml:space="preserve"> de jeux de données différents. Cela fût très utile dans </w:t>
      </w:r>
      <w:r w:rsidR="00381CD3">
        <w:rPr>
          <w:sz w:val="22"/>
          <w:szCs w:val="22"/>
        </w:rPr>
        <w:t xml:space="preserve">notre cas car nous avions d’un côté un jeu de données de classe </w:t>
      </w:r>
      <w:proofErr w:type="spellStart"/>
      <w:r w:rsidR="00381CD3">
        <w:rPr>
          <w:b/>
          <w:bCs/>
          <w:i/>
          <w:iCs/>
          <w:sz w:val="22"/>
          <w:szCs w:val="22"/>
        </w:rPr>
        <w:t>sf</w:t>
      </w:r>
      <w:proofErr w:type="spellEnd"/>
      <w:r w:rsidR="00381CD3">
        <w:rPr>
          <w:b/>
          <w:bCs/>
          <w:i/>
          <w:iCs/>
          <w:sz w:val="22"/>
          <w:szCs w:val="22"/>
        </w:rPr>
        <w:t xml:space="preserve"> </w:t>
      </w:r>
      <w:r w:rsidR="00381CD3">
        <w:rPr>
          <w:sz w:val="22"/>
          <w:szCs w:val="22"/>
        </w:rPr>
        <w:t>(</w:t>
      </w:r>
      <w:r w:rsidR="00381CD3">
        <w:rPr>
          <w:i/>
          <w:iCs/>
          <w:sz w:val="22"/>
          <w:szCs w:val="22"/>
        </w:rPr>
        <w:t>cf. shapefile zones d’emploi</w:t>
      </w:r>
      <w:r w:rsidR="00381CD3">
        <w:rPr>
          <w:sz w:val="22"/>
          <w:szCs w:val="22"/>
        </w:rPr>
        <w:t xml:space="preserve">) et de l’autre une simple data frame contenant les données socio-économiques par zone d’emploi. </w:t>
      </w:r>
    </w:p>
    <w:p w14:paraId="35772CD4" w14:textId="0A807CFE" w:rsidR="00E878E7" w:rsidRPr="00381CD3" w:rsidRDefault="00E878E7" w:rsidP="00D110DD">
      <w:pPr>
        <w:jc w:val="both"/>
        <w:rPr>
          <w:sz w:val="22"/>
          <w:szCs w:val="22"/>
        </w:rPr>
      </w:pPr>
      <w:r>
        <w:rPr>
          <w:sz w:val="22"/>
          <w:szCs w:val="22"/>
        </w:rPr>
        <w:t>Ainsi, nous avions enfin une carte permettant de visualiser la position géographique des banques en fonction de critères socio-économiques par zone d’emploi.</w:t>
      </w:r>
      <w:r w:rsidR="001D3F3A">
        <w:rPr>
          <w:sz w:val="22"/>
          <w:szCs w:val="22"/>
        </w:rPr>
        <w:t xml:space="preserve"> Vous pouvez en voir un exemple dans la Figure X4.</w:t>
      </w:r>
      <w:r>
        <w:rPr>
          <w:sz w:val="22"/>
          <w:szCs w:val="22"/>
        </w:rPr>
        <w:t xml:space="preserve"> </w:t>
      </w:r>
    </w:p>
    <w:p w14:paraId="5CF07388" w14:textId="331ADD1F" w:rsidR="00884F39" w:rsidRDefault="00884F39" w:rsidP="00891487">
      <w:pPr>
        <w:jc w:val="center"/>
        <w:rPr>
          <w:sz w:val="22"/>
          <w:szCs w:val="22"/>
        </w:rPr>
      </w:pPr>
    </w:p>
    <w:p w14:paraId="3150E8E7" w14:textId="0803B2B9" w:rsidR="00884F39" w:rsidRDefault="00884F39" w:rsidP="00891487">
      <w:pPr>
        <w:jc w:val="center"/>
        <w:rPr>
          <w:sz w:val="22"/>
          <w:szCs w:val="22"/>
        </w:rPr>
      </w:pPr>
    </w:p>
    <w:p w14:paraId="6C0179E2" w14:textId="77777777" w:rsidR="00884F39" w:rsidRPr="00A678AB" w:rsidRDefault="00884F39" w:rsidP="00327AC6">
      <w:pPr>
        <w:jc w:val="both"/>
        <w:rPr>
          <w:sz w:val="22"/>
          <w:szCs w:val="22"/>
        </w:rPr>
      </w:pPr>
    </w:p>
    <w:p w14:paraId="51D50322" w14:textId="2BC50EF6" w:rsidR="001365A1" w:rsidRDefault="00C7098B" w:rsidP="00891487">
      <w:pPr>
        <w:jc w:val="center"/>
        <w:rPr>
          <w:sz w:val="22"/>
          <w:szCs w:val="22"/>
        </w:rPr>
      </w:pPr>
      <w:r>
        <w:rPr>
          <w:sz w:val="22"/>
          <w:szCs w:val="22"/>
        </w:rPr>
        <w:lastRenderedPageBreak/>
        <w:t xml:space="preserve"> </w:t>
      </w:r>
      <w:r w:rsidR="00DB42A1">
        <w:rPr>
          <w:noProof/>
          <w:sz w:val="22"/>
          <w:szCs w:val="22"/>
        </w:rPr>
        <w:drawing>
          <wp:inline distT="0" distB="0" distL="0" distR="0" wp14:anchorId="2937DE7F" wp14:editId="487ACBB5">
            <wp:extent cx="5676265" cy="3878747"/>
            <wp:effectExtent l="0" t="0" r="635" b="0"/>
            <wp:docPr id="7" name="Image 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carte&#10;&#10;Description générée automatiquement"/>
                    <pic:cNvPicPr/>
                  </pic:nvPicPr>
                  <pic:blipFill rotWithShape="1">
                    <a:blip r:embed="rId9" cstate="print">
                      <a:extLst>
                        <a:ext uri="{28A0092B-C50C-407E-A947-70E740481C1C}">
                          <a14:useLocalDpi xmlns:a14="http://schemas.microsoft.com/office/drawing/2010/main" val="0"/>
                        </a:ext>
                      </a:extLst>
                    </a:blip>
                    <a:srcRect l="1127" t="3002" b="6974"/>
                    <a:stretch/>
                  </pic:blipFill>
                  <pic:spPr bwMode="auto">
                    <a:xfrm>
                      <a:off x="0" y="0"/>
                      <a:ext cx="5691880" cy="3889417"/>
                    </a:xfrm>
                    <a:prstGeom prst="rect">
                      <a:avLst/>
                    </a:prstGeom>
                    <a:ln>
                      <a:noFill/>
                    </a:ln>
                    <a:extLst>
                      <a:ext uri="{53640926-AAD7-44D8-BBD7-CCE9431645EC}">
                        <a14:shadowObscured xmlns:a14="http://schemas.microsoft.com/office/drawing/2010/main"/>
                      </a:ext>
                    </a:extLst>
                  </pic:spPr>
                </pic:pic>
              </a:graphicData>
            </a:graphic>
          </wp:inline>
        </w:drawing>
      </w:r>
    </w:p>
    <w:p w14:paraId="41DBC4F7" w14:textId="77777777" w:rsidR="006157F1" w:rsidRDefault="006157F1" w:rsidP="00891487">
      <w:pPr>
        <w:jc w:val="center"/>
        <w:rPr>
          <w:sz w:val="22"/>
          <w:szCs w:val="22"/>
        </w:rPr>
      </w:pPr>
    </w:p>
    <w:p w14:paraId="2141E317" w14:textId="5CB73683" w:rsidR="00381CD3" w:rsidRDefault="00381CD3" w:rsidP="00891487">
      <w:pPr>
        <w:jc w:val="center"/>
        <w:rPr>
          <w:sz w:val="22"/>
          <w:szCs w:val="22"/>
        </w:rPr>
      </w:pPr>
      <w:r>
        <w:rPr>
          <w:sz w:val="22"/>
          <w:szCs w:val="22"/>
        </w:rPr>
        <w:t xml:space="preserve">Figure X4 : Position géographique des </w:t>
      </w:r>
      <w:r w:rsidR="001B1023">
        <w:rPr>
          <w:sz w:val="22"/>
          <w:szCs w:val="22"/>
        </w:rPr>
        <w:t xml:space="preserve">banques </w:t>
      </w:r>
      <w:r>
        <w:rPr>
          <w:sz w:val="22"/>
          <w:szCs w:val="22"/>
        </w:rPr>
        <w:t>Banque</w:t>
      </w:r>
      <w:r w:rsidR="00C7098B">
        <w:rPr>
          <w:sz w:val="22"/>
          <w:szCs w:val="22"/>
        </w:rPr>
        <w:t xml:space="preserve"> Populaire en fonction du taux de pauvreté par zone d’emploi</w:t>
      </w:r>
    </w:p>
    <w:p w14:paraId="7BB322B7" w14:textId="2247D299" w:rsidR="00BD508A" w:rsidRDefault="00BD508A" w:rsidP="00891487">
      <w:pPr>
        <w:jc w:val="center"/>
        <w:rPr>
          <w:sz w:val="22"/>
          <w:szCs w:val="22"/>
        </w:rPr>
      </w:pPr>
    </w:p>
    <w:p w14:paraId="386704D5" w14:textId="633143A2" w:rsidR="00BD508A" w:rsidRDefault="00BD508A" w:rsidP="00BD508A">
      <w:pPr>
        <w:jc w:val="both"/>
        <w:rPr>
          <w:sz w:val="22"/>
          <w:szCs w:val="22"/>
        </w:rPr>
      </w:pPr>
    </w:p>
    <w:p w14:paraId="73FC7909" w14:textId="6EA6B96E" w:rsidR="00BD508A" w:rsidRDefault="004571F3" w:rsidP="00BD508A">
      <w:pPr>
        <w:jc w:val="both"/>
        <w:rPr>
          <w:sz w:val="22"/>
          <w:szCs w:val="22"/>
        </w:rPr>
      </w:pPr>
      <w:r>
        <w:rPr>
          <w:sz w:val="22"/>
          <w:szCs w:val="22"/>
        </w:rPr>
        <w:t xml:space="preserve">Le but étant de fournir une application de visualisation de données, nous avons voulu rendre ces cartes interactives : qu’on puisse zoomer, qu’on puisse sélectionner seulement une partie de la carte, qu’on puisse bouger sur la carte, etc… Et pour cela, il faut passer par le package </w:t>
      </w:r>
      <w:r w:rsidRPr="004571F3">
        <w:rPr>
          <w:b/>
          <w:bCs/>
          <w:i/>
          <w:iCs/>
          <w:sz w:val="22"/>
          <w:szCs w:val="22"/>
        </w:rPr>
        <w:t>plotly</w:t>
      </w:r>
      <w:r>
        <w:rPr>
          <w:sz w:val="22"/>
          <w:szCs w:val="22"/>
        </w:rPr>
        <w:t xml:space="preserve">. </w:t>
      </w:r>
      <w:r w:rsidR="00536AF0">
        <w:rPr>
          <w:sz w:val="22"/>
          <w:szCs w:val="22"/>
        </w:rPr>
        <w:t xml:space="preserve">Grâce à la fonction </w:t>
      </w:r>
      <w:proofErr w:type="spellStart"/>
      <w:proofErr w:type="gramStart"/>
      <w:r w:rsidR="00536AF0">
        <w:rPr>
          <w:i/>
          <w:iCs/>
          <w:sz w:val="22"/>
          <w:szCs w:val="22"/>
        </w:rPr>
        <w:t>ggplotly</w:t>
      </w:r>
      <w:proofErr w:type="spellEnd"/>
      <w:r w:rsidR="00536AF0">
        <w:rPr>
          <w:sz w:val="22"/>
          <w:szCs w:val="22"/>
        </w:rPr>
        <w:t>(</w:t>
      </w:r>
      <w:proofErr w:type="gramEnd"/>
      <w:r w:rsidR="00536AF0">
        <w:rPr>
          <w:sz w:val="22"/>
          <w:szCs w:val="22"/>
        </w:rPr>
        <w:t xml:space="preserve">), nous pouvons transformer un objet </w:t>
      </w:r>
      <w:proofErr w:type="spellStart"/>
      <w:r w:rsidR="00536AF0">
        <w:rPr>
          <w:i/>
          <w:iCs/>
          <w:sz w:val="22"/>
          <w:szCs w:val="22"/>
        </w:rPr>
        <w:t>ggplot</w:t>
      </w:r>
      <w:proofErr w:type="spellEnd"/>
      <w:r w:rsidR="00536AF0">
        <w:rPr>
          <w:i/>
          <w:iCs/>
          <w:sz w:val="22"/>
          <w:szCs w:val="22"/>
        </w:rPr>
        <w:t xml:space="preserve"> </w:t>
      </w:r>
      <w:r w:rsidR="00536AF0">
        <w:rPr>
          <w:sz w:val="22"/>
          <w:szCs w:val="22"/>
        </w:rPr>
        <w:t xml:space="preserve">en objet </w:t>
      </w:r>
      <w:r w:rsidR="00536AF0">
        <w:rPr>
          <w:i/>
          <w:iCs/>
          <w:sz w:val="22"/>
          <w:szCs w:val="22"/>
        </w:rPr>
        <w:t>plotly</w:t>
      </w:r>
      <w:r w:rsidR="00536AF0">
        <w:rPr>
          <w:sz w:val="22"/>
          <w:szCs w:val="22"/>
        </w:rPr>
        <w:t>, ce qui nous a permis d’obtenir des cartes interactives et dynamiques.</w:t>
      </w:r>
      <w:r>
        <w:rPr>
          <w:sz w:val="22"/>
          <w:szCs w:val="22"/>
        </w:rPr>
        <w:t xml:space="preserve"> Toutefois, </w:t>
      </w:r>
      <w:r w:rsidR="005D2EBF">
        <w:rPr>
          <w:sz w:val="22"/>
          <w:szCs w:val="22"/>
        </w:rPr>
        <w:t>ce type de représentation ne nous fournit pas toutes les informations. En effet, nous avons bien une représentation globale de la France avec la position des banques associées aux critères soci</w:t>
      </w:r>
      <w:r w:rsidR="00536AF0">
        <w:rPr>
          <w:sz w:val="22"/>
          <w:szCs w:val="22"/>
        </w:rPr>
        <w:t>o-</w:t>
      </w:r>
      <w:r w:rsidR="005D2EBF">
        <w:rPr>
          <w:sz w:val="22"/>
          <w:szCs w:val="22"/>
        </w:rPr>
        <w:t>économique</w:t>
      </w:r>
      <w:r w:rsidR="00536AF0">
        <w:rPr>
          <w:sz w:val="22"/>
          <w:szCs w:val="22"/>
        </w:rPr>
        <w:t>s</w:t>
      </w:r>
      <w:r w:rsidR="005D2EBF">
        <w:rPr>
          <w:sz w:val="22"/>
          <w:szCs w:val="22"/>
        </w:rPr>
        <w:t>, mais nous ne savons plus quelle zone d’emploi est laquelle. C’est pour cela que par la suite, nous avons fait le choix d’ajouter sur la carte</w:t>
      </w:r>
      <w:r w:rsidR="00536AF0">
        <w:rPr>
          <w:sz w:val="22"/>
          <w:szCs w:val="22"/>
        </w:rPr>
        <w:t>,</w:t>
      </w:r>
      <w:r w:rsidR="005D2EBF">
        <w:rPr>
          <w:sz w:val="22"/>
          <w:szCs w:val="22"/>
        </w:rPr>
        <w:t xml:space="preserve"> le code </w:t>
      </w:r>
      <w:r w:rsidR="00DD5C45">
        <w:rPr>
          <w:sz w:val="22"/>
          <w:szCs w:val="22"/>
        </w:rPr>
        <w:t>associé à chaque</w:t>
      </w:r>
      <w:r w:rsidR="005D2EBF">
        <w:rPr>
          <w:sz w:val="22"/>
          <w:szCs w:val="22"/>
        </w:rPr>
        <w:t xml:space="preserve"> zone d’emploi</w:t>
      </w:r>
      <w:r w:rsidR="00DD5C45">
        <w:rPr>
          <w:sz w:val="22"/>
          <w:szCs w:val="22"/>
        </w:rPr>
        <w:t xml:space="preserve">. Par ailleurs, ce type de carte ne nous fournit pas le nom des villes. </w:t>
      </w:r>
    </w:p>
    <w:p w14:paraId="0D24AB2C" w14:textId="77777777" w:rsidR="0037559C" w:rsidRDefault="0037559C" w:rsidP="00BD508A">
      <w:pPr>
        <w:jc w:val="both"/>
        <w:rPr>
          <w:sz w:val="22"/>
          <w:szCs w:val="22"/>
        </w:rPr>
      </w:pPr>
    </w:p>
    <w:p w14:paraId="0D163D0D" w14:textId="77777777" w:rsidR="00FE742A" w:rsidRDefault="00536AF0" w:rsidP="00BD508A">
      <w:pPr>
        <w:jc w:val="both"/>
        <w:rPr>
          <w:sz w:val="22"/>
          <w:szCs w:val="22"/>
        </w:rPr>
      </w:pPr>
      <w:r>
        <w:rPr>
          <w:sz w:val="22"/>
          <w:szCs w:val="22"/>
        </w:rPr>
        <w:t xml:space="preserve">Afin d’aller plus loin dans la représentation, nous avons voulu essayer de produire des cartes directement via </w:t>
      </w:r>
      <w:r>
        <w:rPr>
          <w:b/>
          <w:bCs/>
          <w:i/>
          <w:iCs/>
          <w:sz w:val="22"/>
          <w:szCs w:val="22"/>
        </w:rPr>
        <w:t>plotly</w:t>
      </w:r>
      <w:r>
        <w:rPr>
          <w:sz w:val="22"/>
          <w:szCs w:val="22"/>
        </w:rPr>
        <w:t xml:space="preserve">. Pour cela nous sommes passés par l’API </w:t>
      </w:r>
      <w:proofErr w:type="spellStart"/>
      <w:r>
        <w:rPr>
          <w:i/>
          <w:iCs/>
          <w:sz w:val="22"/>
          <w:szCs w:val="22"/>
        </w:rPr>
        <w:t>Mapbox</w:t>
      </w:r>
      <w:proofErr w:type="spellEnd"/>
      <w:r>
        <w:rPr>
          <w:sz w:val="22"/>
          <w:szCs w:val="22"/>
        </w:rPr>
        <w:t xml:space="preserve">. </w:t>
      </w:r>
    </w:p>
    <w:p w14:paraId="20A17F8B" w14:textId="48C77178" w:rsidR="0037559C" w:rsidRDefault="00FE742A" w:rsidP="00BD508A">
      <w:pPr>
        <w:jc w:val="both"/>
        <w:rPr>
          <w:sz w:val="22"/>
          <w:szCs w:val="22"/>
        </w:rPr>
      </w:pPr>
      <w:proofErr w:type="spellStart"/>
      <w:r>
        <w:rPr>
          <w:i/>
          <w:iCs/>
          <w:sz w:val="22"/>
          <w:szCs w:val="22"/>
        </w:rPr>
        <w:t>Mapbox</w:t>
      </w:r>
      <w:proofErr w:type="spellEnd"/>
      <w:r>
        <w:rPr>
          <w:sz w:val="22"/>
          <w:szCs w:val="22"/>
        </w:rPr>
        <w:t xml:space="preserve"> est une entreprise américaine spécialisée dans la cartographie en ligne. Elle a développé pour de nombreux langage une API permettant d’accéder aux</w:t>
      </w:r>
      <w:r w:rsidR="00E11538">
        <w:rPr>
          <w:sz w:val="22"/>
          <w:szCs w:val="22"/>
        </w:rPr>
        <w:t xml:space="preserve"> services de </w:t>
      </w:r>
      <w:proofErr w:type="spellStart"/>
      <w:r w:rsidR="00E11538">
        <w:rPr>
          <w:i/>
          <w:iCs/>
          <w:sz w:val="22"/>
          <w:szCs w:val="22"/>
        </w:rPr>
        <w:t>Mapbox</w:t>
      </w:r>
      <w:proofErr w:type="spellEnd"/>
      <w:r w:rsidR="00E11538">
        <w:rPr>
          <w:sz w:val="22"/>
          <w:szCs w:val="22"/>
        </w:rPr>
        <w:t xml:space="preserve"> dont nombreux d’entre eux </w:t>
      </w:r>
      <w:proofErr w:type="spellStart"/>
      <w:r w:rsidR="00E11538">
        <w:rPr>
          <w:sz w:val="22"/>
          <w:szCs w:val="22"/>
        </w:rPr>
        <w:t>utlisent</w:t>
      </w:r>
      <w:proofErr w:type="spellEnd"/>
      <w:r w:rsidR="00E11538">
        <w:rPr>
          <w:sz w:val="22"/>
          <w:szCs w:val="22"/>
        </w:rPr>
        <w:t xml:space="preserve"> des données d’</w:t>
      </w:r>
      <w:proofErr w:type="spellStart"/>
      <w:r w:rsidR="00E11538">
        <w:rPr>
          <w:i/>
          <w:iCs/>
          <w:sz w:val="22"/>
          <w:szCs w:val="22"/>
        </w:rPr>
        <w:t>OpenStreetMap</w:t>
      </w:r>
      <w:proofErr w:type="spellEnd"/>
      <w:r w:rsidR="00E11538">
        <w:rPr>
          <w:sz w:val="22"/>
          <w:szCs w:val="22"/>
        </w:rPr>
        <w:t xml:space="preserve">. </w:t>
      </w:r>
    </w:p>
    <w:p w14:paraId="2658DB17" w14:textId="77777777" w:rsidR="0037559C" w:rsidRDefault="0037559C" w:rsidP="00BD508A">
      <w:pPr>
        <w:jc w:val="both"/>
        <w:rPr>
          <w:sz w:val="22"/>
          <w:szCs w:val="22"/>
        </w:rPr>
      </w:pPr>
    </w:p>
    <w:p w14:paraId="01791901" w14:textId="4AD8BFD3" w:rsidR="00E11538" w:rsidRPr="008C6563" w:rsidRDefault="00E11538" w:rsidP="00BD508A">
      <w:pPr>
        <w:jc w:val="both"/>
        <w:rPr>
          <w:sz w:val="22"/>
          <w:szCs w:val="22"/>
        </w:rPr>
      </w:pPr>
      <w:r>
        <w:rPr>
          <w:sz w:val="22"/>
          <w:szCs w:val="22"/>
        </w:rPr>
        <w:t xml:space="preserve">Pour utiliser l’API sous </w:t>
      </w:r>
      <w:r>
        <w:rPr>
          <w:b/>
          <w:bCs/>
          <w:i/>
          <w:iCs/>
          <w:sz w:val="22"/>
          <w:szCs w:val="22"/>
        </w:rPr>
        <w:t>R</w:t>
      </w:r>
      <w:r>
        <w:rPr>
          <w:sz w:val="22"/>
          <w:szCs w:val="22"/>
        </w:rPr>
        <w:t xml:space="preserve">, il faut créer un compte </w:t>
      </w:r>
      <w:proofErr w:type="spellStart"/>
      <w:r>
        <w:rPr>
          <w:i/>
          <w:iCs/>
          <w:sz w:val="22"/>
          <w:szCs w:val="22"/>
        </w:rPr>
        <w:t>Mapbox</w:t>
      </w:r>
      <w:proofErr w:type="spellEnd"/>
      <w:r>
        <w:rPr>
          <w:sz w:val="22"/>
          <w:szCs w:val="22"/>
        </w:rPr>
        <w:t xml:space="preserve"> afin d’avoir accès à un </w:t>
      </w:r>
      <w:proofErr w:type="spellStart"/>
      <w:r>
        <w:rPr>
          <w:i/>
          <w:iCs/>
          <w:sz w:val="22"/>
          <w:szCs w:val="22"/>
        </w:rPr>
        <w:t>token</w:t>
      </w:r>
      <w:proofErr w:type="spellEnd"/>
      <w:r>
        <w:rPr>
          <w:sz w:val="22"/>
          <w:szCs w:val="22"/>
        </w:rPr>
        <w:t>.</w:t>
      </w:r>
      <w:r w:rsidR="00AF7078">
        <w:rPr>
          <w:sz w:val="22"/>
          <w:szCs w:val="22"/>
        </w:rPr>
        <w:t xml:space="preserve"> C’est ce dernier qui nous permettra d’avoir accès à tous les services. </w:t>
      </w:r>
      <w:r w:rsidR="008C6563">
        <w:rPr>
          <w:sz w:val="22"/>
          <w:szCs w:val="22"/>
        </w:rPr>
        <w:t xml:space="preserve">Nous avons donc regardé comment afficher la position des banques en fonction de critères socio-économiques par zone d’emploi. Afin de comprendre comment fonctionne l’API avec </w:t>
      </w:r>
      <w:r w:rsidR="008C6563">
        <w:rPr>
          <w:b/>
          <w:bCs/>
          <w:i/>
          <w:iCs/>
          <w:sz w:val="22"/>
          <w:szCs w:val="22"/>
        </w:rPr>
        <w:t>plotly</w:t>
      </w:r>
      <w:r w:rsidR="008C6563">
        <w:rPr>
          <w:sz w:val="22"/>
          <w:szCs w:val="22"/>
        </w:rPr>
        <w:t>, nous avons divisé le travail en trois. Nous avons tout d’abord regardé comment afficher les banques sur la carte, puis regardé comment colorer les zones d’emploi en fonction de critères socio-économiques, et enfin essayer de combiner les deux.</w:t>
      </w:r>
    </w:p>
    <w:p w14:paraId="1B96EBC8" w14:textId="5EF51A68" w:rsidR="00821017" w:rsidRDefault="008C6563" w:rsidP="00BD508A">
      <w:pPr>
        <w:jc w:val="both"/>
        <w:rPr>
          <w:sz w:val="22"/>
          <w:szCs w:val="22"/>
        </w:rPr>
      </w:pPr>
      <w:r>
        <w:rPr>
          <w:sz w:val="22"/>
          <w:szCs w:val="22"/>
        </w:rPr>
        <w:t xml:space="preserve">Vous pouvez voir </w:t>
      </w:r>
      <w:r w:rsidR="00861FC4">
        <w:rPr>
          <w:sz w:val="22"/>
          <w:szCs w:val="22"/>
        </w:rPr>
        <w:t xml:space="preserve">le résultat </w:t>
      </w:r>
      <w:r w:rsidR="0037559C">
        <w:rPr>
          <w:sz w:val="22"/>
          <w:szCs w:val="22"/>
        </w:rPr>
        <w:t>sur la Figure X5</w:t>
      </w:r>
      <w:r w:rsidR="00861FC4">
        <w:rPr>
          <w:sz w:val="22"/>
          <w:szCs w:val="22"/>
        </w:rPr>
        <w:t>.</w:t>
      </w:r>
    </w:p>
    <w:p w14:paraId="3AE9AB14" w14:textId="3154DF28" w:rsidR="00821017" w:rsidRDefault="00821017" w:rsidP="00BD508A">
      <w:pPr>
        <w:jc w:val="both"/>
        <w:rPr>
          <w:sz w:val="22"/>
          <w:szCs w:val="22"/>
        </w:rPr>
      </w:pPr>
    </w:p>
    <w:p w14:paraId="2001C08C" w14:textId="51B929E8" w:rsidR="00821017" w:rsidRDefault="00821017" w:rsidP="00AF7078">
      <w:pPr>
        <w:jc w:val="center"/>
        <w:rPr>
          <w:sz w:val="22"/>
          <w:szCs w:val="22"/>
        </w:rPr>
      </w:pPr>
      <w:r>
        <w:rPr>
          <w:noProof/>
          <w:sz w:val="22"/>
          <w:szCs w:val="22"/>
        </w:rPr>
        <w:lastRenderedPageBreak/>
        <w:drawing>
          <wp:inline distT="0" distB="0" distL="0" distR="0" wp14:anchorId="01FE821A" wp14:editId="537D15AB">
            <wp:extent cx="2710770" cy="1935510"/>
            <wp:effectExtent l="0" t="0" r="0" b="0"/>
            <wp:docPr id="8" name="Image 8"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cart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4335" cy="2045157"/>
                    </a:xfrm>
                    <a:prstGeom prst="rect">
                      <a:avLst/>
                    </a:prstGeom>
                  </pic:spPr>
                </pic:pic>
              </a:graphicData>
            </a:graphic>
          </wp:inline>
        </w:drawing>
      </w:r>
      <w:r w:rsidR="00AF7078">
        <w:rPr>
          <w:sz w:val="22"/>
          <w:szCs w:val="22"/>
        </w:rPr>
        <w:t xml:space="preserve">      </w:t>
      </w:r>
      <w:r w:rsidR="00AF7078">
        <w:rPr>
          <w:noProof/>
          <w:sz w:val="22"/>
          <w:szCs w:val="22"/>
        </w:rPr>
        <w:drawing>
          <wp:inline distT="0" distB="0" distL="0" distR="0" wp14:anchorId="52C85BB1" wp14:editId="3F994FB9">
            <wp:extent cx="2835110" cy="1900706"/>
            <wp:effectExtent l="0" t="0" r="0" b="4445"/>
            <wp:docPr id="9" name="Image 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art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70865" cy="1991718"/>
                    </a:xfrm>
                    <a:prstGeom prst="rect">
                      <a:avLst/>
                    </a:prstGeom>
                  </pic:spPr>
                </pic:pic>
              </a:graphicData>
            </a:graphic>
          </wp:inline>
        </w:drawing>
      </w:r>
    </w:p>
    <w:p w14:paraId="478991A8" w14:textId="77777777" w:rsidR="00AF7078" w:rsidRDefault="00AF7078" w:rsidP="00AF7078">
      <w:pPr>
        <w:jc w:val="center"/>
        <w:rPr>
          <w:sz w:val="22"/>
          <w:szCs w:val="22"/>
        </w:rPr>
      </w:pPr>
    </w:p>
    <w:p w14:paraId="78EDD498" w14:textId="149C7820" w:rsidR="00AF7078" w:rsidRDefault="00AF7078" w:rsidP="00AF7078">
      <w:pPr>
        <w:jc w:val="center"/>
        <w:rPr>
          <w:sz w:val="22"/>
          <w:szCs w:val="22"/>
        </w:rPr>
      </w:pPr>
      <w:r>
        <w:rPr>
          <w:sz w:val="22"/>
          <w:szCs w:val="22"/>
        </w:rPr>
        <w:t>Figure X5 : Position géographiques de toutes les banques</w:t>
      </w:r>
    </w:p>
    <w:p w14:paraId="00DF557B" w14:textId="77777777" w:rsidR="00AF7078" w:rsidRDefault="00AF7078" w:rsidP="00BD508A">
      <w:pPr>
        <w:jc w:val="both"/>
        <w:rPr>
          <w:sz w:val="22"/>
          <w:szCs w:val="22"/>
        </w:rPr>
      </w:pPr>
    </w:p>
    <w:p w14:paraId="31CF01EF" w14:textId="6D89EE2F" w:rsidR="00821017" w:rsidRDefault="00821017" w:rsidP="00BD508A">
      <w:pPr>
        <w:jc w:val="both"/>
        <w:rPr>
          <w:sz w:val="22"/>
          <w:szCs w:val="22"/>
        </w:rPr>
      </w:pPr>
    </w:p>
    <w:p w14:paraId="5F838266" w14:textId="77777777" w:rsidR="00821017" w:rsidRDefault="00821017" w:rsidP="00BD508A">
      <w:pPr>
        <w:jc w:val="both"/>
        <w:rPr>
          <w:sz w:val="22"/>
          <w:szCs w:val="22"/>
        </w:rPr>
      </w:pPr>
    </w:p>
    <w:p w14:paraId="66AC9C7E" w14:textId="50E38F5E" w:rsidR="00793E6F" w:rsidRDefault="00C13611" w:rsidP="00BD508A">
      <w:pPr>
        <w:jc w:val="both"/>
        <w:rPr>
          <w:sz w:val="22"/>
          <w:szCs w:val="22"/>
        </w:rPr>
      </w:pPr>
      <w:r>
        <w:rPr>
          <w:sz w:val="22"/>
          <w:szCs w:val="22"/>
        </w:rPr>
        <w:t xml:space="preserve">Nous voyons qu’avec </w:t>
      </w:r>
      <w:proofErr w:type="spellStart"/>
      <w:r>
        <w:rPr>
          <w:i/>
          <w:iCs/>
          <w:sz w:val="22"/>
          <w:szCs w:val="22"/>
        </w:rPr>
        <w:t>Mapbox</w:t>
      </w:r>
      <w:proofErr w:type="spellEnd"/>
      <w:r>
        <w:rPr>
          <w:sz w:val="22"/>
          <w:szCs w:val="22"/>
        </w:rPr>
        <w:t xml:space="preserve">, les cartes sont plus précisent. En effet, nous avons le nom des villes, les noms des rues, les reliefs et si nous zoomons beaucoup, nous pouvons même voir la forme des bâtiments. </w:t>
      </w:r>
      <w:r w:rsidR="00793E6F">
        <w:rPr>
          <w:sz w:val="22"/>
          <w:szCs w:val="22"/>
        </w:rPr>
        <w:t>De plus, c</w:t>
      </w:r>
      <w:r>
        <w:rPr>
          <w:sz w:val="22"/>
          <w:szCs w:val="22"/>
        </w:rPr>
        <w:t>e type de carte est plus ergonomique et l’utilisation</w:t>
      </w:r>
      <w:r w:rsidR="00793E6F">
        <w:rPr>
          <w:sz w:val="22"/>
          <w:szCs w:val="22"/>
        </w:rPr>
        <w:t xml:space="preserve"> est</w:t>
      </w:r>
      <w:r>
        <w:rPr>
          <w:sz w:val="22"/>
          <w:szCs w:val="22"/>
        </w:rPr>
        <w:t xml:space="preserve"> plus aisée et plus ludique que la version précédente.</w:t>
      </w:r>
    </w:p>
    <w:p w14:paraId="1C6A8059" w14:textId="19DD3CD6" w:rsidR="00793E6F" w:rsidRDefault="00793E6F" w:rsidP="00BD508A">
      <w:pPr>
        <w:jc w:val="both"/>
        <w:rPr>
          <w:sz w:val="22"/>
          <w:szCs w:val="22"/>
        </w:rPr>
      </w:pPr>
    </w:p>
    <w:p w14:paraId="5773ABD1" w14:textId="0B93551C" w:rsidR="00793E6F" w:rsidRDefault="00793E6F" w:rsidP="00BD508A">
      <w:pPr>
        <w:jc w:val="both"/>
        <w:rPr>
          <w:sz w:val="22"/>
          <w:szCs w:val="22"/>
        </w:rPr>
      </w:pPr>
    </w:p>
    <w:p w14:paraId="2E34C108" w14:textId="77777777" w:rsidR="00793E6F" w:rsidRDefault="00793E6F" w:rsidP="00BD508A">
      <w:pPr>
        <w:jc w:val="both"/>
        <w:rPr>
          <w:sz w:val="22"/>
          <w:szCs w:val="22"/>
        </w:rPr>
      </w:pPr>
    </w:p>
    <w:p w14:paraId="26A7D89C" w14:textId="53F80D9C" w:rsidR="00821017" w:rsidRDefault="00793E6F" w:rsidP="00793E6F">
      <w:pPr>
        <w:jc w:val="center"/>
        <w:rPr>
          <w:sz w:val="22"/>
          <w:szCs w:val="22"/>
        </w:rPr>
      </w:pPr>
      <w:r>
        <w:rPr>
          <w:noProof/>
          <w:sz w:val="22"/>
          <w:szCs w:val="22"/>
        </w:rPr>
        <w:drawing>
          <wp:inline distT="0" distB="0" distL="0" distR="0" wp14:anchorId="027BDD21" wp14:editId="5873224F">
            <wp:extent cx="3955142" cy="2636323"/>
            <wp:effectExtent l="0" t="0" r="0" b="5715"/>
            <wp:docPr id="10" name="Image 10"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carte&#10;&#10;Description générée automatiquement"/>
                    <pic:cNvPicPr/>
                  </pic:nvPicPr>
                  <pic:blipFill rotWithShape="1">
                    <a:blip r:embed="rId12" cstate="print">
                      <a:extLst>
                        <a:ext uri="{28A0092B-C50C-407E-A947-70E740481C1C}">
                          <a14:useLocalDpi xmlns:a14="http://schemas.microsoft.com/office/drawing/2010/main" val="0"/>
                        </a:ext>
                      </a:extLst>
                    </a:blip>
                    <a:srcRect r="2218"/>
                    <a:stretch/>
                  </pic:blipFill>
                  <pic:spPr bwMode="auto">
                    <a:xfrm>
                      <a:off x="0" y="0"/>
                      <a:ext cx="4005940" cy="2670183"/>
                    </a:xfrm>
                    <a:prstGeom prst="rect">
                      <a:avLst/>
                    </a:prstGeom>
                    <a:ln>
                      <a:noFill/>
                    </a:ln>
                    <a:extLst>
                      <a:ext uri="{53640926-AAD7-44D8-BBD7-CCE9431645EC}">
                        <a14:shadowObscured xmlns:a14="http://schemas.microsoft.com/office/drawing/2010/main"/>
                      </a:ext>
                    </a:extLst>
                  </pic:spPr>
                </pic:pic>
              </a:graphicData>
            </a:graphic>
          </wp:inline>
        </w:drawing>
      </w:r>
    </w:p>
    <w:p w14:paraId="6E2EFC80" w14:textId="1B99AABF" w:rsidR="00793E6F" w:rsidRDefault="00793E6F" w:rsidP="00793E6F">
      <w:pPr>
        <w:jc w:val="center"/>
        <w:rPr>
          <w:sz w:val="22"/>
          <w:szCs w:val="22"/>
        </w:rPr>
      </w:pPr>
    </w:p>
    <w:p w14:paraId="163F5634" w14:textId="66ABAA4C" w:rsidR="00793E6F" w:rsidRPr="00C13611" w:rsidRDefault="00793E6F" w:rsidP="00793E6F">
      <w:pPr>
        <w:jc w:val="center"/>
        <w:rPr>
          <w:sz w:val="22"/>
          <w:szCs w:val="22"/>
        </w:rPr>
      </w:pPr>
      <w:r>
        <w:rPr>
          <w:sz w:val="22"/>
          <w:szCs w:val="22"/>
        </w:rPr>
        <w:t>Figure X6 : Représentation du taux de pauvreté par zone d’emploi</w:t>
      </w:r>
    </w:p>
    <w:sectPr w:rsidR="00793E6F" w:rsidRPr="00C13611" w:rsidSect="00BB54BC">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CB3435"/>
    <w:multiLevelType w:val="multilevel"/>
    <w:tmpl w:val="34F4BC0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417559"/>
    <w:multiLevelType w:val="hybridMultilevel"/>
    <w:tmpl w:val="4A668980"/>
    <w:lvl w:ilvl="0" w:tplc="B1A493E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68A6D8D"/>
    <w:multiLevelType w:val="hybridMultilevel"/>
    <w:tmpl w:val="7ECE340A"/>
    <w:lvl w:ilvl="0" w:tplc="8ACC5C5A">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36632098">
    <w:abstractNumId w:val="0"/>
  </w:num>
  <w:num w:numId="2" w16cid:durableId="946037134">
    <w:abstractNumId w:val="1"/>
  </w:num>
  <w:num w:numId="3" w16cid:durableId="4247660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0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2C2F"/>
    <w:rsid w:val="000741AD"/>
    <w:rsid w:val="000A7284"/>
    <w:rsid w:val="000B344B"/>
    <w:rsid w:val="000E675D"/>
    <w:rsid w:val="00104FDA"/>
    <w:rsid w:val="001365A1"/>
    <w:rsid w:val="001B1023"/>
    <w:rsid w:val="001D3F3A"/>
    <w:rsid w:val="001F0D78"/>
    <w:rsid w:val="001F41EC"/>
    <w:rsid w:val="0028021C"/>
    <w:rsid w:val="002A47AB"/>
    <w:rsid w:val="002C4AB3"/>
    <w:rsid w:val="0030407C"/>
    <w:rsid w:val="00327AC6"/>
    <w:rsid w:val="0034402D"/>
    <w:rsid w:val="003668DA"/>
    <w:rsid w:val="0037559C"/>
    <w:rsid w:val="00381CD3"/>
    <w:rsid w:val="004571F3"/>
    <w:rsid w:val="004B73AA"/>
    <w:rsid w:val="004D3195"/>
    <w:rsid w:val="00536AF0"/>
    <w:rsid w:val="0055674F"/>
    <w:rsid w:val="005D2EBF"/>
    <w:rsid w:val="005E5D71"/>
    <w:rsid w:val="00612C2F"/>
    <w:rsid w:val="006157F1"/>
    <w:rsid w:val="006A09F8"/>
    <w:rsid w:val="007429DB"/>
    <w:rsid w:val="007539DD"/>
    <w:rsid w:val="00757CA1"/>
    <w:rsid w:val="00793E6F"/>
    <w:rsid w:val="00821017"/>
    <w:rsid w:val="0082180D"/>
    <w:rsid w:val="00821B57"/>
    <w:rsid w:val="008273A4"/>
    <w:rsid w:val="00843E61"/>
    <w:rsid w:val="00855BA1"/>
    <w:rsid w:val="00856272"/>
    <w:rsid w:val="00856B25"/>
    <w:rsid w:val="00861FC4"/>
    <w:rsid w:val="00874F19"/>
    <w:rsid w:val="00884F39"/>
    <w:rsid w:val="00891487"/>
    <w:rsid w:val="008B5AC5"/>
    <w:rsid w:val="008C6563"/>
    <w:rsid w:val="00963169"/>
    <w:rsid w:val="009815CD"/>
    <w:rsid w:val="009A3A9E"/>
    <w:rsid w:val="00A678AB"/>
    <w:rsid w:val="00A76BEF"/>
    <w:rsid w:val="00AE43F2"/>
    <w:rsid w:val="00AF483F"/>
    <w:rsid w:val="00AF7078"/>
    <w:rsid w:val="00BA1A0D"/>
    <w:rsid w:val="00BB54BC"/>
    <w:rsid w:val="00BB77B4"/>
    <w:rsid w:val="00BD508A"/>
    <w:rsid w:val="00BF7E3E"/>
    <w:rsid w:val="00C01A47"/>
    <w:rsid w:val="00C10636"/>
    <w:rsid w:val="00C13611"/>
    <w:rsid w:val="00C26D76"/>
    <w:rsid w:val="00C46CDC"/>
    <w:rsid w:val="00C7098B"/>
    <w:rsid w:val="00CC79D6"/>
    <w:rsid w:val="00D110DD"/>
    <w:rsid w:val="00D20873"/>
    <w:rsid w:val="00D957D0"/>
    <w:rsid w:val="00DB42A1"/>
    <w:rsid w:val="00DD5C45"/>
    <w:rsid w:val="00DE5851"/>
    <w:rsid w:val="00E11538"/>
    <w:rsid w:val="00E878E7"/>
    <w:rsid w:val="00E9439A"/>
    <w:rsid w:val="00EA3510"/>
    <w:rsid w:val="00EE7C56"/>
    <w:rsid w:val="00F454CE"/>
    <w:rsid w:val="00F645A0"/>
    <w:rsid w:val="00F95BB9"/>
    <w:rsid w:val="00FC2D2B"/>
    <w:rsid w:val="00FC3223"/>
    <w:rsid w:val="00FE1BBC"/>
    <w:rsid w:val="00FE742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27B69AD1"/>
  <w15:docId w15:val="{6B59CD71-33BB-C448-B10A-A13FFDA3D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FC2D2B"/>
    <w:pPr>
      <w:spacing w:before="100" w:beforeAutospacing="1" w:after="100" w:afterAutospacing="1"/>
    </w:pPr>
    <w:rPr>
      <w:rFonts w:ascii="Times New Roman" w:eastAsia="Times New Roman" w:hAnsi="Times New Roman" w:cs="Times New Roman"/>
      <w:lang w:eastAsia="fr-FR"/>
    </w:rPr>
  </w:style>
  <w:style w:type="paragraph" w:styleId="Paragraphedeliste">
    <w:name w:val="List Paragraph"/>
    <w:basedOn w:val="Normal"/>
    <w:uiPriority w:val="34"/>
    <w:qFormat/>
    <w:rsid w:val="00C106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0467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TotalTime>
  <Pages>6</Pages>
  <Words>1301</Words>
  <Characters>7157</Characters>
  <Application>Microsoft Office Word</Application>
  <DocSecurity>0</DocSecurity>
  <Lines>59</Lines>
  <Paragraphs>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 Grancher</dc:creator>
  <cp:keywords/>
  <dc:description/>
  <cp:lastModifiedBy>Antoine Grancher</cp:lastModifiedBy>
  <cp:revision>31</cp:revision>
  <dcterms:created xsi:type="dcterms:W3CDTF">2022-04-12T12:37:00Z</dcterms:created>
  <dcterms:modified xsi:type="dcterms:W3CDTF">2022-04-13T12:10:00Z</dcterms:modified>
</cp:coreProperties>
</file>